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5E" w:rsidRPr="00A95913" w:rsidRDefault="00DF36F9">
      <w:pPr>
        <w:spacing w:after="0" w:line="408" w:lineRule="auto"/>
        <w:ind w:left="120"/>
        <w:jc w:val="center"/>
        <w:rPr>
          <w:lang w:val="ru-RU"/>
        </w:rPr>
      </w:pPr>
      <w:bookmarkStart w:id="0" w:name="block-27535473"/>
      <w:r w:rsidRPr="00A95913">
        <w:rPr>
          <w:rFonts w:ascii="Times New Roman" w:hAnsi="Times New Roman"/>
          <w:b/>
          <w:color w:val="000000"/>
          <w:sz w:val="28"/>
          <w:lang w:val="ru-RU"/>
        </w:rPr>
        <w:t>МИНИСТЕРСТВО ПРОСВЕЩЕНИЯ РОССИЙСКОЙ ФЕДЕРАЦИИ</w:t>
      </w:r>
    </w:p>
    <w:p w:rsidR="007D1A5E" w:rsidRPr="00A95913" w:rsidRDefault="00DF36F9">
      <w:pPr>
        <w:spacing w:after="0" w:line="408" w:lineRule="auto"/>
        <w:ind w:left="120"/>
        <w:jc w:val="center"/>
        <w:rPr>
          <w:lang w:val="ru-RU"/>
        </w:rPr>
      </w:pPr>
      <w:r w:rsidRPr="00A95913">
        <w:rPr>
          <w:rFonts w:ascii="Times New Roman" w:hAnsi="Times New Roman"/>
          <w:b/>
          <w:color w:val="000000"/>
          <w:sz w:val="28"/>
          <w:lang w:val="ru-RU"/>
        </w:rPr>
        <w:t xml:space="preserve">‌‌‌ </w:t>
      </w:r>
    </w:p>
    <w:p w:rsidR="007D1A5E" w:rsidRPr="00A95913" w:rsidRDefault="00DF36F9">
      <w:pPr>
        <w:spacing w:after="0" w:line="408" w:lineRule="auto"/>
        <w:ind w:left="120"/>
        <w:jc w:val="center"/>
        <w:rPr>
          <w:lang w:val="ru-RU"/>
        </w:rPr>
      </w:pPr>
      <w:r w:rsidRPr="00A95913">
        <w:rPr>
          <w:rFonts w:ascii="Times New Roman" w:hAnsi="Times New Roman"/>
          <w:b/>
          <w:color w:val="000000"/>
          <w:sz w:val="28"/>
          <w:lang w:val="ru-RU"/>
        </w:rPr>
        <w:t>‌‌</w:t>
      </w:r>
      <w:r w:rsidRPr="00A95913">
        <w:rPr>
          <w:rFonts w:ascii="Times New Roman" w:hAnsi="Times New Roman"/>
          <w:color w:val="000000"/>
          <w:sz w:val="28"/>
          <w:lang w:val="ru-RU"/>
        </w:rPr>
        <w:t>​</w:t>
      </w:r>
    </w:p>
    <w:p w:rsidR="007D1A5E" w:rsidRDefault="00DF36F9">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Гусинская</w:t>
      </w:r>
      <w:proofErr w:type="spellEnd"/>
      <w:r>
        <w:rPr>
          <w:rFonts w:ascii="Times New Roman" w:hAnsi="Times New Roman"/>
          <w:b/>
          <w:color w:val="000000"/>
          <w:sz w:val="28"/>
        </w:rPr>
        <w:t xml:space="preserve"> СШ</w:t>
      </w:r>
    </w:p>
    <w:p w:rsidR="007D1A5E" w:rsidRDefault="007D1A5E">
      <w:pPr>
        <w:spacing w:after="0"/>
        <w:ind w:left="120"/>
      </w:pPr>
    </w:p>
    <w:p w:rsidR="007D1A5E" w:rsidRDefault="007D1A5E">
      <w:pPr>
        <w:spacing w:after="0"/>
        <w:ind w:left="120"/>
      </w:pPr>
    </w:p>
    <w:p w:rsidR="007D1A5E" w:rsidRDefault="007D1A5E">
      <w:pPr>
        <w:spacing w:after="0"/>
        <w:ind w:left="120"/>
      </w:pPr>
    </w:p>
    <w:p w:rsidR="007D1A5E" w:rsidRDefault="007D1A5E">
      <w:pPr>
        <w:spacing w:after="0"/>
        <w:ind w:left="120"/>
      </w:pPr>
    </w:p>
    <w:tbl>
      <w:tblPr>
        <w:tblW w:w="0" w:type="auto"/>
        <w:tblLook w:val="04A0" w:firstRow="1" w:lastRow="0" w:firstColumn="1" w:lastColumn="0" w:noHBand="0" w:noVBand="1"/>
      </w:tblPr>
      <w:tblGrid>
        <w:gridCol w:w="3114"/>
        <w:gridCol w:w="3115"/>
        <w:gridCol w:w="3115"/>
      </w:tblGrid>
      <w:tr w:rsidR="00C53FFE" w:rsidRPr="00F34B54" w:rsidTr="000D4161">
        <w:tc>
          <w:tcPr>
            <w:tcW w:w="3114" w:type="dxa"/>
          </w:tcPr>
          <w:p w:rsidR="00C53FFE" w:rsidRPr="0040209D" w:rsidRDefault="00DF36F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34B54"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E6975" w:rsidRDefault="00DF36F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34B54"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Иваненкова С.Е.</w:t>
            </w:r>
          </w:p>
          <w:p w:rsidR="004E6975" w:rsidRDefault="00DF36F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A9591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bookmarkStart w:id="1" w:name="_GoBack"/>
            <w:bookmarkEnd w:id="1"/>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53FFE" w:rsidRPr="0040209D" w:rsidRDefault="00F34B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F36F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34B54"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rsidR="004E6975" w:rsidRDefault="00DF36F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34B54"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Маслова Н.Г.</w:t>
            </w:r>
          </w:p>
          <w:p w:rsidR="004E6975" w:rsidRDefault="00F34B54" w:rsidP="00F34B5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30.08.2023г.</w:t>
            </w:r>
          </w:p>
          <w:p w:rsidR="00C53FFE" w:rsidRPr="0040209D" w:rsidRDefault="00F34B5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F36F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34B5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Гусинской СШ</w:t>
            </w:r>
          </w:p>
          <w:p w:rsidR="000E6D86" w:rsidRDefault="00DF36F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4B54" w:rsidRPr="00F34B54" w:rsidRDefault="00F34B54" w:rsidP="00F34B54">
            <w:pPr>
              <w:autoSpaceDE w:val="0"/>
              <w:autoSpaceDN w:val="0"/>
              <w:spacing w:after="0" w:line="240" w:lineRule="auto"/>
              <w:jc w:val="right"/>
              <w:rPr>
                <w:rFonts w:ascii="Times New Roman" w:eastAsia="Times New Roman" w:hAnsi="Times New Roman"/>
                <w:color w:val="000000"/>
                <w:sz w:val="24"/>
                <w:szCs w:val="24"/>
                <w:lang w:val="ru-RU"/>
              </w:rPr>
            </w:pPr>
            <w:r w:rsidRPr="00F34B54">
              <w:rPr>
                <w:rFonts w:ascii="Times New Roman" w:eastAsia="Times New Roman" w:hAnsi="Times New Roman"/>
                <w:color w:val="000000"/>
                <w:sz w:val="24"/>
                <w:szCs w:val="24"/>
                <w:lang w:val="ru-RU"/>
              </w:rPr>
              <w:t>И.Ю. Юденков</w:t>
            </w:r>
          </w:p>
          <w:p w:rsidR="00F34B54" w:rsidRPr="00F34B54" w:rsidRDefault="00F34B54" w:rsidP="00F34B54">
            <w:pPr>
              <w:autoSpaceDE w:val="0"/>
              <w:autoSpaceDN w:val="0"/>
              <w:spacing w:after="0" w:line="240" w:lineRule="auto"/>
              <w:jc w:val="right"/>
              <w:rPr>
                <w:rFonts w:ascii="Times New Roman" w:eastAsia="Times New Roman" w:hAnsi="Times New Roman"/>
                <w:color w:val="000000"/>
                <w:sz w:val="24"/>
                <w:szCs w:val="24"/>
                <w:lang w:val="ru-RU"/>
              </w:rPr>
            </w:pPr>
            <w:r w:rsidRPr="00F34B54">
              <w:rPr>
                <w:rFonts w:ascii="Times New Roman" w:eastAsia="Times New Roman" w:hAnsi="Times New Roman"/>
                <w:color w:val="000000"/>
                <w:sz w:val="24"/>
                <w:szCs w:val="24"/>
                <w:lang w:val="ru-RU"/>
              </w:rPr>
              <w:t>Приказ № 32 от 30.08.2023г.</w:t>
            </w:r>
          </w:p>
          <w:p w:rsidR="00C53FFE" w:rsidRPr="0040209D" w:rsidRDefault="00F34B5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D1A5E" w:rsidRPr="00A95913" w:rsidRDefault="007D1A5E">
      <w:pPr>
        <w:spacing w:after="0"/>
        <w:ind w:left="120"/>
        <w:rPr>
          <w:lang w:val="ru-RU"/>
        </w:rPr>
      </w:pPr>
    </w:p>
    <w:p w:rsidR="007D1A5E" w:rsidRPr="00A95913" w:rsidRDefault="00DF36F9">
      <w:pPr>
        <w:spacing w:after="0"/>
        <w:ind w:left="120"/>
        <w:rPr>
          <w:lang w:val="ru-RU"/>
        </w:rPr>
      </w:pPr>
      <w:r w:rsidRPr="00A95913">
        <w:rPr>
          <w:rFonts w:ascii="Times New Roman" w:hAnsi="Times New Roman"/>
          <w:color w:val="000000"/>
          <w:sz w:val="28"/>
          <w:lang w:val="ru-RU"/>
        </w:rPr>
        <w:t>‌</w:t>
      </w:r>
    </w:p>
    <w:p w:rsidR="007D1A5E" w:rsidRPr="00A95913" w:rsidRDefault="007D1A5E">
      <w:pPr>
        <w:spacing w:after="0"/>
        <w:ind w:left="120"/>
        <w:rPr>
          <w:lang w:val="ru-RU"/>
        </w:rPr>
      </w:pPr>
    </w:p>
    <w:p w:rsidR="007D1A5E" w:rsidRPr="00A95913" w:rsidRDefault="007D1A5E">
      <w:pPr>
        <w:spacing w:after="0"/>
        <w:ind w:left="120"/>
        <w:rPr>
          <w:lang w:val="ru-RU"/>
        </w:rPr>
      </w:pPr>
    </w:p>
    <w:p w:rsidR="007D1A5E" w:rsidRPr="00A95913" w:rsidRDefault="007D1A5E">
      <w:pPr>
        <w:spacing w:after="0"/>
        <w:ind w:left="120"/>
        <w:rPr>
          <w:lang w:val="ru-RU"/>
        </w:rPr>
      </w:pPr>
    </w:p>
    <w:p w:rsidR="007D1A5E" w:rsidRPr="00A95913" w:rsidRDefault="00DF36F9">
      <w:pPr>
        <w:spacing w:after="0" w:line="408" w:lineRule="auto"/>
        <w:ind w:left="120"/>
        <w:jc w:val="center"/>
        <w:rPr>
          <w:lang w:val="ru-RU"/>
        </w:rPr>
      </w:pPr>
      <w:r w:rsidRPr="00A95913">
        <w:rPr>
          <w:rFonts w:ascii="Times New Roman" w:hAnsi="Times New Roman"/>
          <w:b/>
          <w:color w:val="000000"/>
          <w:sz w:val="28"/>
          <w:lang w:val="ru-RU"/>
        </w:rPr>
        <w:t>РАБОЧАЯ ПРОГРАММА</w:t>
      </w:r>
    </w:p>
    <w:p w:rsidR="007D1A5E" w:rsidRPr="00A95913" w:rsidRDefault="00DF36F9">
      <w:pPr>
        <w:spacing w:after="0" w:line="408" w:lineRule="auto"/>
        <w:ind w:left="120"/>
        <w:jc w:val="center"/>
        <w:rPr>
          <w:lang w:val="ru-RU"/>
        </w:rPr>
      </w:pPr>
      <w:r w:rsidRPr="00A95913">
        <w:rPr>
          <w:rFonts w:ascii="Times New Roman" w:hAnsi="Times New Roman"/>
          <w:color w:val="000000"/>
          <w:sz w:val="28"/>
          <w:lang w:val="ru-RU"/>
        </w:rPr>
        <w:t>(</w:t>
      </w:r>
      <w:r>
        <w:rPr>
          <w:rFonts w:ascii="Times New Roman" w:hAnsi="Times New Roman"/>
          <w:color w:val="000000"/>
          <w:sz w:val="28"/>
        </w:rPr>
        <w:t>ID</w:t>
      </w:r>
      <w:r w:rsidRPr="00A95913">
        <w:rPr>
          <w:rFonts w:ascii="Times New Roman" w:hAnsi="Times New Roman"/>
          <w:color w:val="000000"/>
          <w:sz w:val="28"/>
          <w:lang w:val="ru-RU"/>
        </w:rPr>
        <w:t xml:space="preserve"> 3643298)</w:t>
      </w:r>
    </w:p>
    <w:p w:rsidR="007D1A5E" w:rsidRPr="00A95913" w:rsidRDefault="007D1A5E">
      <w:pPr>
        <w:spacing w:after="0"/>
        <w:ind w:left="120"/>
        <w:jc w:val="center"/>
        <w:rPr>
          <w:lang w:val="ru-RU"/>
        </w:rPr>
      </w:pPr>
    </w:p>
    <w:p w:rsidR="007D1A5E" w:rsidRPr="00A95913" w:rsidRDefault="00DF36F9">
      <w:pPr>
        <w:spacing w:after="0" w:line="408" w:lineRule="auto"/>
        <w:ind w:left="120"/>
        <w:jc w:val="center"/>
        <w:rPr>
          <w:lang w:val="ru-RU"/>
        </w:rPr>
      </w:pPr>
      <w:r w:rsidRPr="00A95913">
        <w:rPr>
          <w:rFonts w:ascii="Times New Roman" w:hAnsi="Times New Roman"/>
          <w:b/>
          <w:color w:val="000000"/>
          <w:sz w:val="28"/>
          <w:lang w:val="ru-RU"/>
        </w:rPr>
        <w:t>учебного предмета «История. Базовый уровень»</w:t>
      </w:r>
    </w:p>
    <w:p w:rsidR="007D1A5E" w:rsidRPr="00A95913" w:rsidRDefault="00DF36F9">
      <w:pPr>
        <w:spacing w:after="0" w:line="408" w:lineRule="auto"/>
        <w:ind w:left="120"/>
        <w:jc w:val="center"/>
        <w:rPr>
          <w:lang w:val="ru-RU"/>
        </w:rPr>
      </w:pPr>
      <w:r w:rsidRPr="00A95913">
        <w:rPr>
          <w:rFonts w:ascii="Times New Roman" w:hAnsi="Times New Roman"/>
          <w:color w:val="000000"/>
          <w:sz w:val="28"/>
          <w:lang w:val="ru-RU"/>
        </w:rPr>
        <w:t xml:space="preserve">для обучающихся 10-11 классов </w:t>
      </w:r>
    </w:p>
    <w:p w:rsidR="007D1A5E" w:rsidRPr="00A95913" w:rsidRDefault="007D1A5E">
      <w:pPr>
        <w:spacing w:after="0"/>
        <w:ind w:left="120"/>
        <w:jc w:val="center"/>
        <w:rPr>
          <w:lang w:val="ru-RU"/>
        </w:rPr>
      </w:pPr>
    </w:p>
    <w:p w:rsidR="007D1A5E" w:rsidRPr="00A95913" w:rsidRDefault="007D1A5E">
      <w:pPr>
        <w:spacing w:after="0"/>
        <w:ind w:left="120"/>
        <w:jc w:val="center"/>
        <w:rPr>
          <w:lang w:val="ru-RU"/>
        </w:rPr>
      </w:pPr>
    </w:p>
    <w:p w:rsidR="007D1A5E" w:rsidRPr="00A95913" w:rsidRDefault="007D1A5E">
      <w:pPr>
        <w:spacing w:after="0"/>
        <w:ind w:left="120"/>
        <w:jc w:val="center"/>
        <w:rPr>
          <w:lang w:val="ru-RU"/>
        </w:rPr>
      </w:pPr>
    </w:p>
    <w:p w:rsidR="007D1A5E" w:rsidRPr="00A95913" w:rsidRDefault="007D1A5E">
      <w:pPr>
        <w:spacing w:after="0"/>
        <w:ind w:left="120"/>
        <w:jc w:val="center"/>
        <w:rPr>
          <w:lang w:val="ru-RU"/>
        </w:rPr>
      </w:pPr>
    </w:p>
    <w:p w:rsidR="007D1A5E" w:rsidRPr="00A95913" w:rsidRDefault="007D1A5E">
      <w:pPr>
        <w:spacing w:after="0"/>
        <w:ind w:left="120"/>
        <w:jc w:val="center"/>
        <w:rPr>
          <w:lang w:val="ru-RU"/>
        </w:rPr>
      </w:pPr>
    </w:p>
    <w:p w:rsidR="007D1A5E" w:rsidRPr="00A95913" w:rsidRDefault="007D1A5E">
      <w:pPr>
        <w:spacing w:after="0"/>
        <w:ind w:left="120"/>
        <w:jc w:val="center"/>
        <w:rPr>
          <w:lang w:val="ru-RU"/>
        </w:rPr>
      </w:pPr>
    </w:p>
    <w:p w:rsidR="007D1A5E" w:rsidRPr="00A95913" w:rsidRDefault="007D1A5E">
      <w:pPr>
        <w:spacing w:after="0"/>
        <w:ind w:left="120"/>
        <w:jc w:val="center"/>
        <w:rPr>
          <w:lang w:val="ru-RU"/>
        </w:rPr>
      </w:pPr>
    </w:p>
    <w:p w:rsidR="007D1A5E" w:rsidRPr="00A95913" w:rsidRDefault="007D1A5E">
      <w:pPr>
        <w:spacing w:after="0"/>
        <w:ind w:left="120"/>
        <w:jc w:val="center"/>
        <w:rPr>
          <w:lang w:val="ru-RU"/>
        </w:rPr>
      </w:pPr>
    </w:p>
    <w:p w:rsidR="007D1A5E" w:rsidRPr="00A95913" w:rsidRDefault="007D1A5E">
      <w:pPr>
        <w:spacing w:after="0"/>
        <w:ind w:left="120"/>
        <w:jc w:val="center"/>
        <w:rPr>
          <w:lang w:val="ru-RU"/>
        </w:rPr>
      </w:pPr>
    </w:p>
    <w:p w:rsidR="007D1A5E" w:rsidRPr="00A95913" w:rsidRDefault="007D1A5E">
      <w:pPr>
        <w:spacing w:after="0"/>
        <w:ind w:left="120"/>
        <w:jc w:val="center"/>
        <w:rPr>
          <w:lang w:val="ru-RU"/>
        </w:rPr>
      </w:pPr>
    </w:p>
    <w:p w:rsidR="007D1A5E" w:rsidRPr="00A95913" w:rsidRDefault="007D1A5E">
      <w:pPr>
        <w:spacing w:after="0"/>
        <w:ind w:left="120"/>
        <w:jc w:val="center"/>
        <w:rPr>
          <w:lang w:val="ru-RU"/>
        </w:rPr>
      </w:pPr>
    </w:p>
    <w:p w:rsidR="007D1A5E" w:rsidRPr="00A95913" w:rsidRDefault="007D1A5E">
      <w:pPr>
        <w:spacing w:after="0"/>
        <w:ind w:left="120"/>
        <w:jc w:val="center"/>
        <w:rPr>
          <w:lang w:val="ru-RU"/>
        </w:rPr>
      </w:pPr>
    </w:p>
    <w:p w:rsidR="007D1A5E" w:rsidRPr="00A95913" w:rsidRDefault="00DF36F9">
      <w:pPr>
        <w:spacing w:after="0"/>
        <w:ind w:left="120"/>
        <w:jc w:val="center"/>
        <w:rPr>
          <w:lang w:val="ru-RU"/>
        </w:rPr>
      </w:pPr>
      <w:r w:rsidRPr="00A95913">
        <w:rPr>
          <w:rFonts w:ascii="Times New Roman" w:hAnsi="Times New Roman"/>
          <w:color w:val="000000"/>
          <w:sz w:val="28"/>
          <w:lang w:val="ru-RU"/>
        </w:rPr>
        <w:lastRenderedPageBreak/>
        <w:t>​</w:t>
      </w:r>
      <w:bookmarkStart w:id="2" w:name="f9a345b0-6ed1-40cd-b134-a0627a792844"/>
      <w:r w:rsidRPr="00A95913">
        <w:rPr>
          <w:rFonts w:ascii="Times New Roman" w:hAnsi="Times New Roman"/>
          <w:b/>
          <w:color w:val="000000"/>
          <w:sz w:val="28"/>
          <w:lang w:val="ru-RU"/>
        </w:rPr>
        <w:t>Гусино 2023-2024</w:t>
      </w:r>
      <w:bookmarkEnd w:id="2"/>
      <w:r w:rsidRPr="00A95913">
        <w:rPr>
          <w:rFonts w:ascii="Times New Roman" w:hAnsi="Times New Roman"/>
          <w:b/>
          <w:color w:val="000000"/>
          <w:sz w:val="28"/>
          <w:lang w:val="ru-RU"/>
        </w:rPr>
        <w:t>‌ ‌</w:t>
      </w:r>
      <w:r w:rsidRPr="00A95913">
        <w:rPr>
          <w:rFonts w:ascii="Times New Roman" w:hAnsi="Times New Roman"/>
          <w:color w:val="000000"/>
          <w:sz w:val="28"/>
          <w:lang w:val="ru-RU"/>
        </w:rPr>
        <w:t>​</w:t>
      </w:r>
    </w:p>
    <w:p w:rsidR="007D1A5E" w:rsidRPr="00A95913" w:rsidRDefault="007D1A5E">
      <w:pPr>
        <w:spacing w:after="0"/>
        <w:ind w:left="120"/>
        <w:rPr>
          <w:lang w:val="ru-RU"/>
        </w:rPr>
      </w:pPr>
    </w:p>
    <w:p w:rsidR="007D1A5E" w:rsidRPr="00A95913" w:rsidRDefault="007D1A5E">
      <w:pPr>
        <w:rPr>
          <w:lang w:val="ru-RU"/>
        </w:rPr>
        <w:sectPr w:rsidR="007D1A5E" w:rsidRPr="00A95913">
          <w:pgSz w:w="11906" w:h="16383"/>
          <w:pgMar w:top="1134" w:right="850" w:bottom="1134" w:left="1701" w:header="720" w:footer="720" w:gutter="0"/>
          <w:cols w:space="720"/>
        </w:sectPr>
      </w:pPr>
    </w:p>
    <w:p w:rsidR="007D1A5E" w:rsidRPr="00A95913" w:rsidRDefault="00DF36F9">
      <w:pPr>
        <w:spacing w:after="0" w:line="264" w:lineRule="auto"/>
        <w:ind w:firstLine="600"/>
        <w:jc w:val="both"/>
        <w:rPr>
          <w:lang w:val="ru-RU"/>
        </w:rPr>
      </w:pPr>
      <w:bookmarkStart w:id="3" w:name="block-27535472"/>
      <w:bookmarkEnd w:id="0"/>
      <w:r w:rsidRPr="00A95913">
        <w:rPr>
          <w:rFonts w:ascii="Times New Roman" w:hAnsi="Times New Roman"/>
          <w:b/>
          <w:color w:val="000000"/>
          <w:sz w:val="28"/>
          <w:lang w:val="ru-RU"/>
        </w:rPr>
        <w:lastRenderedPageBreak/>
        <w:t>ПОЯСНИТЕЛЬНАЯ ЗАПИСКА</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A95913">
        <w:rPr>
          <w:rFonts w:ascii="Times New Roman" w:hAnsi="Times New Roman"/>
          <w:color w:val="000000"/>
          <w:sz w:val="28"/>
          <w:lang w:val="ru-RU"/>
        </w:rPr>
        <w:t>развития</w:t>
      </w:r>
      <w:proofErr w:type="gramEnd"/>
      <w:r w:rsidRPr="00A95913">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D1A5E" w:rsidRPr="00A95913" w:rsidRDefault="00DF36F9">
      <w:pPr>
        <w:spacing w:after="0" w:line="264" w:lineRule="auto"/>
        <w:ind w:firstLine="600"/>
        <w:jc w:val="both"/>
        <w:rPr>
          <w:lang w:val="ru-RU"/>
        </w:rPr>
      </w:pPr>
      <w:r w:rsidRPr="00A95913">
        <w:rPr>
          <w:rFonts w:ascii="Times New Roman" w:hAnsi="Times New Roman"/>
          <w:b/>
          <w:color w:val="000000"/>
          <w:sz w:val="28"/>
          <w:lang w:val="ru-RU"/>
        </w:rPr>
        <w:t xml:space="preserve">Целью </w:t>
      </w:r>
      <w:r w:rsidRPr="00A95913">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A95913">
        <w:rPr>
          <w:rFonts w:ascii="Times New Roman" w:hAnsi="Times New Roman"/>
          <w:color w:val="000000"/>
          <w:sz w:val="28"/>
          <w:lang w:val="ru-RU"/>
        </w:rPr>
        <w:t>обучающихся</w:t>
      </w:r>
      <w:proofErr w:type="gramEnd"/>
      <w:r w:rsidRPr="00A95913">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D1A5E" w:rsidRPr="00A95913" w:rsidRDefault="00DF36F9">
      <w:pPr>
        <w:spacing w:after="0" w:line="264" w:lineRule="auto"/>
        <w:ind w:firstLine="600"/>
        <w:jc w:val="both"/>
        <w:rPr>
          <w:lang w:val="ru-RU"/>
        </w:rPr>
      </w:pPr>
      <w:r w:rsidRPr="00A95913">
        <w:rPr>
          <w:rFonts w:ascii="Times New Roman" w:hAnsi="Times New Roman"/>
          <w:b/>
          <w:color w:val="000000"/>
          <w:sz w:val="28"/>
          <w:lang w:val="ru-RU"/>
        </w:rPr>
        <w:t xml:space="preserve">Задачами </w:t>
      </w:r>
      <w:r w:rsidRPr="00A95913">
        <w:rPr>
          <w:rFonts w:ascii="Times New Roman" w:hAnsi="Times New Roman"/>
          <w:color w:val="000000"/>
          <w:sz w:val="28"/>
          <w:lang w:val="ru-RU"/>
        </w:rPr>
        <w:t>изучения истории являются: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углубление социализации </w:t>
      </w:r>
      <w:proofErr w:type="gramStart"/>
      <w:r w:rsidRPr="00A95913">
        <w:rPr>
          <w:rFonts w:ascii="Times New Roman" w:hAnsi="Times New Roman"/>
          <w:color w:val="000000"/>
          <w:sz w:val="28"/>
          <w:lang w:val="ru-RU"/>
        </w:rPr>
        <w:t>обучающихся</w:t>
      </w:r>
      <w:proofErr w:type="gramEnd"/>
      <w:r w:rsidRPr="00A95913">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95913">
        <w:rPr>
          <w:rFonts w:ascii="Times New Roman" w:hAnsi="Times New Roman"/>
          <w:color w:val="000000"/>
          <w:sz w:val="28"/>
          <w:lang w:val="ru-RU"/>
        </w:rPr>
        <w:t xml:space="preserve"> – начала </w:t>
      </w:r>
      <w:r>
        <w:rPr>
          <w:rFonts w:ascii="Times New Roman" w:hAnsi="Times New Roman"/>
          <w:color w:val="000000"/>
          <w:sz w:val="28"/>
        </w:rPr>
        <w:t>XXI</w:t>
      </w:r>
      <w:r w:rsidRPr="00A95913">
        <w:rPr>
          <w:rFonts w:ascii="Times New Roman" w:hAnsi="Times New Roman"/>
          <w:color w:val="000000"/>
          <w:sz w:val="28"/>
          <w:lang w:val="ru-RU"/>
        </w:rPr>
        <w:t xml:space="preserve"> 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7D1A5E" w:rsidRPr="00A95913" w:rsidRDefault="007D1A5E">
      <w:pPr>
        <w:rPr>
          <w:lang w:val="ru-RU"/>
        </w:rPr>
        <w:sectPr w:rsidR="007D1A5E" w:rsidRPr="00A95913">
          <w:pgSz w:w="11906" w:h="16383"/>
          <w:pgMar w:top="1134" w:right="850" w:bottom="1134" w:left="1701" w:header="720" w:footer="720" w:gutter="0"/>
          <w:cols w:space="720"/>
        </w:sectPr>
      </w:pPr>
    </w:p>
    <w:p w:rsidR="007D1A5E" w:rsidRPr="00A95913" w:rsidRDefault="00DF36F9">
      <w:pPr>
        <w:spacing w:after="0" w:line="264" w:lineRule="auto"/>
        <w:ind w:left="120"/>
        <w:jc w:val="both"/>
        <w:rPr>
          <w:lang w:val="ru-RU"/>
        </w:rPr>
      </w:pPr>
      <w:bookmarkStart w:id="4" w:name="block-27535477"/>
      <w:bookmarkEnd w:id="3"/>
      <w:r w:rsidRPr="00A95913">
        <w:rPr>
          <w:rFonts w:ascii="Times New Roman" w:hAnsi="Times New Roman"/>
          <w:color w:val="000000"/>
          <w:sz w:val="28"/>
          <w:lang w:val="ru-RU"/>
        </w:rPr>
        <w:lastRenderedPageBreak/>
        <w:t>​</w:t>
      </w:r>
      <w:r w:rsidRPr="00A95913">
        <w:rPr>
          <w:rFonts w:ascii="Times New Roman" w:hAnsi="Times New Roman"/>
          <w:b/>
          <w:color w:val="000000"/>
          <w:sz w:val="28"/>
          <w:lang w:val="ru-RU"/>
        </w:rPr>
        <w:t>СОДЕРЖАНИЕ ОБУЧЕНИЯ</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10 КЛАСС</w:t>
      </w:r>
    </w:p>
    <w:p w:rsidR="007D1A5E" w:rsidRPr="00A95913" w:rsidRDefault="007D1A5E">
      <w:pPr>
        <w:spacing w:after="0" w:line="264" w:lineRule="auto"/>
        <w:ind w:left="120"/>
        <w:jc w:val="both"/>
        <w:rPr>
          <w:lang w:val="ru-RU"/>
        </w:rPr>
      </w:pPr>
    </w:p>
    <w:p w:rsidR="007D1A5E" w:rsidRPr="00F34B54" w:rsidRDefault="00DF36F9">
      <w:pPr>
        <w:spacing w:after="0" w:line="264" w:lineRule="auto"/>
        <w:ind w:left="120"/>
        <w:jc w:val="both"/>
        <w:rPr>
          <w:lang w:val="ru-RU"/>
        </w:rPr>
      </w:pPr>
      <w:r w:rsidRPr="00A95913">
        <w:rPr>
          <w:rFonts w:ascii="Times New Roman" w:hAnsi="Times New Roman"/>
          <w:b/>
          <w:color w:val="000000"/>
          <w:sz w:val="28"/>
          <w:lang w:val="ru-RU"/>
        </w:rPr>
        <w:t xml:space="preserve">ВСЕОБЩАЯ ИСТОРИЯ. </w:t>
      </w:r>
      <w:r w:rsidRPr="00F34B54">
        <w:rPr>
          <w:rFonts w:ascii="Times New Roman" w:hAnsi="Times New Roman"/>
          <w:b/>
          <w:color w:val="000000"/>
          <w:sz w:val="28"/>
          <w:lang w:val="ru-RU"/>
        </w:rPr>
        <w:t>1914–1945 ГОДЫ</w:t>
      </w:r>
    </w:p>
    <w:p w:rsidR="007D1A5E" w:rsidRPr="00F34B54" w:rsidRDefault="007D1A5E">
      <w:pPr>
        <w:spacing w:after="0" w:line="264" w:lineRule="auto"/>
        <w:ind w:left="120"/>
        <w:jc w:val="both"/>
        <w:rPr>
          <w:lang w:val="ru-RU"/>
        </w:rPr>
      </w:pP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95913">
        <w:rPr>
          <w:rFonts w:ascii="Times New Roman" w:hAnsi="Times New Roman"/>
          <w:color w:val="000000"/>
          <w:sz w:val="28"/>
          <w:lang w:val="ru-RU"/>
        </w:rPr>
        <w:t xml:space="preserve"> веке.</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Мир накануне и в годы Первой мировой войны</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Мир накануне Первой мировой войны.</w:t>
      </w:r>
      <w:r w:rsidRPr="00A95913">
        <w:rPr>
          <w:rFonts w:ascii="Times New Roman" w:hAnsi="Times New Roman"/>
          <w:color w:val="000000"/>
          <w:sz w:val="28"/>
          <w:lang w:val="ru-RU"/>
        </w:rPr>
        <w:t xml:space="preserve"> Мир </w:t>
      </w:r>
      <w:proofErr w:type="gramStart"/>
      <w:r w:rsidRPr="00A95913">
        <w:rPr>
          <w:rFonts w:ascii="Times New Roman" w:hAnsi="Times New Roman"/>
          <w:color w:val="000000"/>
          <w:sz w:val="28"/>
          <w:lang w:val="ru-RU"/>
        </w:rPr>
        <w:t>в начале</w:t>
      </w:r>
      <w:proofErr w:type="gramEnd"/>
      <w:r w:rsidRPr="00A95913">
        <w:rPr>
          <w:rFonts w:ascii="Times New Roman" w:hAnsi="Times New Roman"/>
          <w:color w:val="000000"/>
          <w:sz w:val="28"/>
          <w:lang w:val="ru-RU"/>
        </w:rPr>
        <w:t xml:space="preserve"> ХХ в</w:t>
      </w:r>
      <w:r w:rsidRPr="00A95913">
        <w:rPr>
          <w:rFonts w:ascii="Times New Roman" w:hAnsi="Times New Roman"/>
          <w:i/>
          <w:color w:val="000000"/>
          <w:sz w:val="28"/>
          <w:lang w:val="ru-RU"/>
        </w:rPr>
        <w:t>.</w:t>
      </w:r>
      <w:r w:rsidRPr="00A95913">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95913">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Первая мировая война. </w:t>
      </w:r>
      <w:r w:rsidRPr="00F34B54">
        <w:rPr>
          <w:rFonts w:ascii="Times New Roman" w:hAnsi="Times New Roman"/>
          <w:i/>
          <w:color w:val="000000"/>
          <w:sz w:val="28"/>
          <w:lang w:val="ru-RU"/>
        </w:rPr>
        <w:t>1914–1918 гг.</w:t>
      </w:r>
      <w:r w:rsidRPr="00F34B54">
        <w:rPr>
          <w:rFonts w:ascii="Times New Roman" w:hAnsi="Times New Roman"/>
          <w:color w:val="000000"/>
          <w:sz w:val="28"/>
          <w:lang w:val="ru-RU"/>
        </w:rPr>
        <w:t xml:space="preserve"> </w:t>
      </w:r>
      <w:r w:rsidRPr="00A95913">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A95913">
        <w:rPr>
          <w:rFonts w:ascii="Times New Roman" w:hAnsi="Times New Roman"/>
          <w:color w:val="000000"/>
          <w:sz w:val="28"/>
          <w:lang w:val="ru-RU"/>
        </w:rPr>
        <w:t>Компьенское</w:t>
      </w:r>
      <w:proofErr w:type="spellEnd"/>
      <w:r w:rsidRPr="00A95913">
        <w:rPr>
          <w:rFonts w:ascii="Times New Roman" w:hAnsi="Times New Roman"/>
          <w:color w:val="000000"/>
          <w:sz w:val="28"/>
          <w:lang w:val="ru-RU"/>
        </w:rPr>
        <w:t xml:space="preserve"> перемирие. Итоги и последствия Первой мировой войны.</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Мир в 1918–1938 гг.</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Распад империй и образование новых национальных государств в Европе. </w:t>
      </w:r>
      <w:r w:rsidRPr="00A95913">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spellStart"/>
      <w:proofErr w:type="gramStart"/>
      <w:r>
        <w:rPr>
          <w:rFonts w:ascii="Times New Roman" w:hAnsi="Times New Roman"/>
          <w:color w:val="000000"/>
          <w:sz w:val="28"/>
        </w:rPr>
        <w:t>Революционное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Коммунистического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интернационала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A95913">
        <w:rPr>
          <w:rFonts w:ascii="Times New Roman" w:hAnsi="Times New Roman"/>
          <w:color w:val="000000"/>
          <w:sz w:val="28"/>
          <w:lang w:val="ru-RU"/>
        </w:rPr>
        <w:t>Образование Турецкой Республики.</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Версальско-Вашингтонская система международных отношений. </w:t>
      </w:r>
      <w:r w:rsidRPr="00A95913">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A95913">
        <w:rPr>
          <w:rFonts w:ascii="Times New Roman" w:hAnsi="Times New Roman"/>
          <w:color w:val="000000"/>
          <w:sz w:val="28"/>
          <w:lang w:val="ru-RU"/>
        </w:rPr>
        <w:t>Рапалльское</w:t>
      </w:r>
      <w:proofErr w:type="spellEnd"/>
      <w:r w:rsidRPr="00A95913">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Страны Европы и Северной Америки в 1920-е гг. </w:t>
      </w:r>
      <w:r w:rsidRPr="00F34B54">
        <w:rPr>
          <w:rFonts w:ascii="Times New Roman" w:hAnsi="Times New Roman"/>
          <w:color w:val="000000"/>
          <w:sz w:val="28"/>
          <w:lang w:val="ru-RU"/>
        </w:rPr>
        <w:t xml:space="preserve">Послевоенная стабилизация. </w:t>
      </w:r>
      <w:r w:rsidRPr="00A95913">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A95913">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F34B54">
        <w:rPr>
          <w:rFonts w:ascii="Times New Roman" w:hAnsi="Times New Roman"/>
          <w:color w:val="000000"/>
          <w:sz w:val="28"/>
          <w:lang w:val="ru-RU"/>
        </w:rPr>
        <w:t xml:space="preserve">«Новый курс» Ф. Рузвельта. Значение реформ. </w:t>
      </w:r>
      <w:r w:rsidRPr="00A95913">
        <w:rPr>
          <w:rFonts w:ascii="Times New Roman" w:hAnsi="Times New Roman"/>
          <w:color w:val="000000"/>
          <w:sz w:val="28"/>
          <w:lang w:val="ru-RU"/>
        </w:rPr>
        <w:t xml:space="preserve">Роль государства в экономике стран Европы и Латинской Америки.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F34B54">
        <w:rPr>
          <w:rFonts w:ascii="Times New Roman" w:hAnsi="Times New Roman"/>
          <w:color w:val="000000"/>
          <w:sz w:val="28"/>
          <w:lang w:val="ru-RU"/>
        </w:rPr>
        <w:t xml:space="preserve">Установление нацистской диктатуры. </w:t>
      </w:r>
      <w:r w:rsidRPr="00A95913">
        <w:rPr>
          <w:rFonts w:ascii="Times New Roman" w:hAnsi="Times New Roman"/>
          <w:color w:val="000000"/>
          <w:sz w:val="28"/>
          <w:lang w:val="ru-RU"/>
        </w:rPr>
        <w:t xml:space="preserve">Нацистский режим в Германии.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Подготовка Германии к войне. Победа Народного фронта и </w:t>
      </w:r>
      <w:proofErr w:type="spellStart"/>
      <w:r w:rsidRPr="00A95913">
        <w:rPr>
          <w:rFonts w:ascii="Times New Roman" w:hAnsi="Times New Roman"/>
          <w:color w:val="000000"/>
          <w:sz w:val="28"/>
          <w:lang w:val="ru-RU"/>
        </w:rPr>
        <w:t>франкистский</w:t>
      </w:r>
      <w:proofErr w:type="spellEnd"/>
      <w:r w:rsidRPr="00A95913">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7D1A5E" w:rsidRDefault="00DF36F9">
      <w:pPr>
        <w:spacing w:after="0" w:line="264" w:lineRule="auto"/>
        <w:ind w:firstLine="600"/>
        <w:jc w:val="both"/>
      </w:pPr>
      <w:r w:rsidRPr="00A95913">
        <w:rPr>
          <w:rFonts w:ascii="Times New Roman" w:hAnsi="Times New Roman"/>
          <w:i/>
          <w:color w:val="000000"/>
          <w:sz w:val="28"/>
          <w:lang w:val="ru-RU"/>
        </w:rPr>
        <w:t xml:space="preserve">Страны Азии, Африки и Латинской Америки в 1918–1930 гг. </w:t>
      </w:r>
      <w:r w:rsidRPr="00A95913">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A95913">
        <w:rPr>
          <w:rFonts w:ascii="Times New Roman" w:hAnsi="Times New Roman"/>
          <w:color w:val="000000"/>
          <w:sz w:val="28"/>
          <w:lang w:val="ru-RU"/>
        </w:rPr>
        <w:t>межвоенный</w:t>
      </w:r>
      <w:proofErr w:type="spellEnd"/>
      <w:r w:rsidRPr="00A95913">
        <w:rPr>
          <w:rFonts w:ascii="Times New Roman" w:hAnsi="Times New Roman"/>
          <w:color w:val="000000"/>
          <w:sz w:val="28"/>
          <w:lang w:val="ru-RU"/>
        </w:rPr>
        <w:t xml:space="preserve"> период. Национально-освободительная борьба в Индии. </w:t>
      </w:r>
      <w:proofErr w:type="spellStart"/>
      <w:proofErr w:type="gramStart"/>
      <w:r>
        <w:rPr>
          <w:rFonts w:ascii="Times New Roman" w:hAnsi="Times New Roman"/>
          <w:color w:val="000000"/>
          <w:sz w:val="28"/>
        </w:rPr>
        <w:t>Африка</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Латинской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Америки</w:t>
      </w:r>
      <w:proofErr w:type="spellEnd"/>
      <w:r>
        <w:rPr>
          <w:rFonts w:ascii="Times New Roman" w:hAnsi="Times New Roman"/>
          <w:color w:val="000000"/>
          <w:sz w:val="28"/>
        </w:rPr>
        <w:t>.</w:t>
      </w:r>
      <w:proofErr w:type="gramEnd"/>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Международные отношения в 1930-е гг. </w:t>
      </w:r>
      <w:r w:rsidRPr="00A95913">
        <w:rPr>
          <w:rFonts w:ascii="Times New Roman" w:hAnsi="Times New Roman"/>
          <w:color w:val="000000"/>
          <w:sz w:val="28"/>
          <w:lang w:val="ru-RU"/>
        </w:rPr>
        <w:t xml:space="preserve">Нарастание мировой напряженности в конце 1930-х гг. </w:t>
      </w:r>
      <w:r w:rsidRPr="00F34B54">
        <w:rPr>
          <w:rFonts w:ascii="Times New Roman" w:hAnsi="Times New Roman"/>
          <w:color w:val="000000"/>
          <w:sz w:val="28"/>
          <w:lang w:val="ru-RU"/>
        </w:rPr>
        <w:t xml:space="preserve">Причины Второй мировой войны. </w:t>
      </w:r>
      <w:r w:rsidRPr="00A95913">
        <w:rPr>
          <w:rFonts w:ascii="Times New Roman" w:hAnsi="Times New Roman"/>
          <w:color w:val="000000"/>
          <w:sz w:val="28"/>
          <w:lang w:val="ru-RU"/>
        </w:rPr>
        <w:t>Мюнхенский сговор. Англо-франко-советские переговоры лета 1939 года.</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Развитие науки и культуры в 1914–1930-х гг. </w:t>
      </w:r>
      <w:r w:rsidRPr="00A95913">
        <w:rPr>
          <w:rFonts w:ascii="Times New Roman" w:hAnsi="Times New Roman"/>
          <w:color w:val="000000"/>
          <w:sz w:val="28"/>
          <w:lang w:val="ru-RU"/>
        </w:rPr>
        <w:t xml:space="preserve">Влияние науки и культуры на развитие общества в </w:t>
      </w:r>
      <w:proofErr w:type="spellStart"/>
      <w:r w:rsidRPr="00A95913">
        <w:rPr>
          <w:rFonts w:ascii="Times New Roman" w:hAnsi="Times New Roman"/>
          <w:color w:val="000000"/>
          <w:sz w:val="28"/>
          <w:lang w:val="ru-RU"/>
        </w:rPr>
        <w:t>межвоенный</w:t>
      </w:r>
      <w:proofErr w:type="spellEnd"/>
      <w:r w:rsidRPr="00A95913">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Вторая мировая война. 1939–1945 гг.</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Начало Второй мировой войны. </w:t>
      </w:r>
      <w:r w:rsidRPr="00A95913">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F34B54">
        <w:rPr>
          <w:rFonts w:ascii="Times New Roman" w:hAnsi="Times New Roman"/>
          <w:color w:val="000000"/>
          <w:sz w:val="28"/>
          <w:lang w:val="ru-RU"/>
        </w:rPr>
        <w:t xml:space="preserve">Борьба Китая против японских агрессоров в 1939–1941 гг. </w:t>
      </w:r>
      <w:r w:rsidRPr="00A95913">
        <w:rPr>
          <w:rFonts w:ascii="Times New Roman" w:hAnsi="Times New Roman"/>
          <w:color w:val="000000"/>
          <w:sz w:val="28"/>
          <w:lang w:val="ru-RU"/>
        </w:rPr>
        <w:t>Причины побед Герман</w:t>
      </w:r>
      <w:proofErr w:type="gramStart"/>
      <w:r w:rsidRPr="00A95913">
        <w:rPr>
          <w:rFonts w:ascii="Times New Roman" w:hAnsi="Times New Roman"/>
          <w:color w:val="000000"/>
          <w:sz w:val="28"/>
          <w:lang w:val="ru-RU"/>
        </w:rPr>
        <w:t>ии и ее</w:t>
      </w:r>
      <w:proofErr w:type="gramEnd"/>
      <w:r w:rsidRPr="00A95913">
        <w:rPr>
          <w:rFonts w:ascii="Times New Roman" w:hAnsi="Times New Roman"/>
          <w:color w:val="000000"/>
          <w:sz w:val="28"/>
          <w:lang w:val="ru-RU"/>
        </w:rPr>
        <w:t xml:space="preserve"> союзников в начальный период Второй мировой войны.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D1A5E" w:rsidRDefault="00DF36F9">
      <w:pPr>
        <w:spacing w:after="0" w:line="264" w:lineRule="auto"/>
        <w:ind w:firstLine="600"/>
        <w:jc w:val="both"/>
      </w:pPr>
      <w:r w:rsidRPr="00A95913">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spellStart"/>
      <w:proofErr w:type="gramStart"/>
      <w:r>
        <w:rPr>
          <w:rFonts w:ascii="Times New Roman" w:hAnsi="Times New Roman"/>
          <w:color w:val="000000"/>
          <w:sz w:val="28"/>
        </w:rPr>
        <w:t>Коллаборационизм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Сопротивления</w:t>
      </w:r>
      <w:proofErr w:type="spellEnd"/>
      <w:r>
        <w:rPr>
          <w:rFonts w:ascii="Times New Roman" w:hAnsi="Times New Roman"/>
          <w:color w:val="000000"/>
          <w:sz w:val="28"/>
        </w:rPr>
        <w:t>.</w:t>
      </w:r>
      <w:proofErr w:type="gramEnd"/>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Коренной перелом, окончание и важнейшие итоги Второй мировой войны.</w:t>
      </w:r>
      <w:r w:rsidRPr="00A95913">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A95913">
        <w:rPr>
          <w:rFonts w:ascii="Times New Roman" w:hAnsi="Times New Roman"/>
          <w:color w:val="000000"/>
          <w:sz w:val="28"/>
          <w:lang w:val="ru-RU"/>
        </w:rPr>
        <w:t>Квантунской</w:t>
      </w:r>
      <w:proofErr w:type="spellEnd"/>
      <w:r w:rsidRPr="00A95913">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D1A5E" w:rsidRPr="00A95913" w:rsidRDefault="007D1A5E">
      <w:pPr>
        <w:spacing w:after="0"/>
        <w:ind w:left="120"/>
        <w:rPr>
          <w:lang w:val="ru-RU"/>
        </w:rPr>
      </w:pPr>
      <w:bookmarkStart w:id="5" w:name="_Toc143611212"/>
      <w:bookmarkEnd w:id="5"/>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ИСТОРИЯ РОССИИ. 1914–1945 ГОДЫ</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Россия в 1914–1922 гг.</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Россия и мир накануне Первой мировой войны.</w:t>
      </w:r>
      <w:r w:rsidRPr="00A95913">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Россия в Первой мировой войне.</w:t>
      </w:r>
      <w:r w:rsidRPr="00A95913">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lastRenderedPageBreak/>
        <w:t>Российская революция. Февраль 1917 г.</w:t>
      </w:r>
      <w:r w:rsidRPr="00A95913">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Российская революция. Октябрь 1917 г.</w:t>
      </w:r>
      <w:r w:rsidRPr="00A95913">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F34B54">
        <w:rPr>
          <w:rFonts w:ascii="Times New Roman" w:hAnsi="Times New Roman"/>
          <w:color w:val="000000"/>
          <w:sz w:val="28"/>
          <w:lang w:val="ru-RU"/>
        </w:rPr>
        <w:t xml:space="preserve">Свержение Временного правительства и взятие власти большевиками. </w:t>
      </w:r>
      <w:r w:rsidRPr="00A95913">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Первые революционные преобразования большевиков.</w:t>
      </w:r>
      <w:r w:rsidRPr="00A95913">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Гражданская война.</w:t>
      </w:r>
      <w:r w:rsidRPr="00A95913">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Революция и Гражданская война на национальных окраинах. </w:t>
      </w:r>
      <w:r w:rsidRPr="00A95913">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Идеология и культура в годы Гражданской войны. </w:t>
      </w:r>
      <w:r w:rsidRPr="00A95913">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Наш край в 1914–1922 гг.</w:t>
      </w:r>
    </w:p>
    <w:p w:rsidR="007D1A5E" w:rsidRPr="00A95913" w:rsidRDefault="00DF36F9">
      <w:pPr>
        <w:spacing w:after="0" w:line="264" w:lineRule="auto"/>
        <w:ind w:firstLine="600"/>
        <w:jc w:val="both"/>
        <w:rPr>
          <w:lang w:val="ru-RU"/>
        </w:rPr>
      </w:pPr>
      <w:r w:rsidRPr="00A95913">
        <w:rPr>
          <w:rFonts w:ascii="Times New Roman" w:hAnsi="Times New Roman"/>
          <w:b/>
          <w:color w:val="000000"/>
          <w:sz w:val="28"/>
          <w:lang w:val="ru-RU"/>
        </w:rPr>
        <w:t>Советский Союз в 1920–1930-е гг.</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СССР в 20-е годы.</w:t>
      </w:r>
      <w:r w:rsidRPr="00A95913">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A95913">
        <w:rPr>
          <w:rFonts w:ascii="Times New Roman" w:hAnsi="Times New Roman"/>
          <w:color w:val="000000"/>
          <w:sz w:val="28"/>
          <w:lang w:val="ru-RU"/>
        </w:rPr>
        <w:t>коренизации</w:t>
      </w:r>
      <w:proofErr w:type="spellEnd"/>
      <w:r w:rsidRPr="00A95913">
        <w:rPr>
          <w:rFonts w:ascii="Times New Roman" w:hAnsi="Times New Roman"/>
          <w:color w:val="000000"/>
          <w:sz w:val="28"/>
          <w:lang w:val="ru-RU"/>
        </w:rPr>
        <w:t xml:space="preserve">.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D1A5E" w:rsidRPr="00F34B54" w:rsidRDefault="00DF36F9">
      <w:pPr>
        <w:spacing w:after="0" w:line="264" w:lineRule="auto"/>
        <w:ind w:firstLine="600"/>
        <w:jc w:val="both"/>
        <w:rPr>
          <w:lang w:val="ru-RU"/>
        </w:rPr>
      </w:pPr>
      <w:r w:rsidRPr="00A95913">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F34B54">
        <w:rPr>
          <w:rFonts w:ascii="Times New Roman" w:hAnsi="Times New Roman"/>
          <w:color w:val="000000"/>
          <w:sz w:val="28"/>
          <w:lang w:val="ru-RU"/>
        </w:rPr>
        <w:t xml:space="preserve">Дипломатические конфликты с западными странами.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95913">
        <w:rPr>
          <w:rFonts w:ascii="Times New Roman" w:hAnsi="Times New Roman"/>
          <w:i/>
          <w:color w:val="000000"/>
          <w:sz w:val="28"/>
          <w:lang w:val="ru-RU"/>
        </w:rPr>
        <w:t xml:space="preserve"> </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«Великий перелом». Индустриализация. </w:t>
      </w:r>
      <w:r w:rsidRPr="00A95913">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Коллективизация сельского хозяйства. </w:t>
      </w:r>
      <w:r w:rsidRPr="00A95913">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СССР в 30-е годы. </w:t>
      </w:r>
      <w:r w:rsidRPr="00A95913">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A95913">
        <w:rPr>
          <w:rFonts w:ascii="Times New Roman" w:hAnsi="Times New Roman"/>
          <w:color w:val="000000"/>
          <w:sz w:val="28"/>
          <w:lang w:val="ru-RU"/>
        </w:rPr>
        <w:t>Буковины</w:t>
      </w:r>
      <w:proofErr w:type="spellEnd"/>
      <w:r w:rsidRPr="00A95913">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Повторение и обобщение по разделу «Советский Союз в 1920–1930-е гг.».</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Великая Отечественная война. 1941–1945 гг.</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Первый период войны. </w:t>
      </w:r>
      <w:r w:rsidRPr="00A95913">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lastRenderedPageBreak/>
        <w:t xml:space="preserve">Коренной перелом в ходе войны. </w:t>
      </w:r>
      <w:r w:rsidRPr="00A95913">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«Десять сталинских ударов» и изгнание врага с территории СССР. </w:t>
      </w:r>
      <w:r w:rsidRPr="00A95913">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A95913">
        <w:rPr>
          <w:rFonts w:ascii="Times New Roman" w:hAnsi="Times New Roman"/>
          <w:color w:val="000000"/>
          <w:sz w:val="28"/>
          <w:lang w:val="ru-RU"/>
        </w:rPr>
        <w:t>Сандомирская</w:t>
      </w:r>
      <w:proofErr w:type="spellEnd"/>
      <w:r w:rsidRPr="00A95913">
        <w:rPr>
          <w:rFonts w:ascii="Times New Roman" w:hAnsi="Times New Roman"/>
          <w:color w:val="000000"/>
          <w:sz w:val="28"/>
          <w:lang w:val="ru-RU"/>
        </w:rPr>
        <w:t xml:space="preserve"> операция.</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Наука и культура в годы войны. </w:t>
      </w:r>
      <w:r w:rsidRPr="00A95913">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Окончание Второй мировой войны. </w:t>
      </w:r>
      <w:r w:rsidRPr="00A95913">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Наш край в 1941–1945 гг.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Повторение и обобщение по теме «Великая Отечественная война 1941–1945 гг.».</w:t>
      </w:r>
    </w:p>
    <w:p w:rsidR="007D1A5E" w:rsidRPr="00A95913" w:rsidRDefault="007D1A5E">
      <w:pPr>
        <w:spacing w:after="0"/>
        <w:ind w:left="120"/>
        <w:rPr>
          <w:lang w:val="ru-RU"/>
        </w:rPr>
      </w:pPr>
      <w:bookmarkStart w:id="6" w:name="_Toc143611213"/>
      <w:bookmarkEnd w:id="6"/>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11 КЛАСС</w:t>
      </w:r>
    </w:p>
    <w:p w:rsidR="007D1A5E" w:rsidRPr="00A95913" w:rsidRDefault="007D1A5E">
      <w:pPr>
        <w:spacing w:after="0"/>
        <w:ind w:left="120"/>
        <w:rPr>
          <w:lang w:val="ru-RU"/>
        </w:rPr>
      </w:pPr>
      <w:bookmarkStart w:id="7" w:name="_Toc143611214"/>
      <w:bookmarkEnd w:id="7"/>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A95913">
        <w:rPr>
          <w:rFonts w:ascii="Times New Roman" w:hAnsi="Times New Roman"/>
          <w:b/>
          <w:color w:val="000000"/>
          <w:sz w:val="28"/>
          <w:lang w:val="ru-RU"/>
        </w:rPr>
        <w:t xml:space="preserve"> ВЕКА</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A95913">
        <w:rPr>
          <w:rFonts w:ascii="Times New Roman" w:hAnsi="Times New Roman"/>
          <w:color w:val="000000"/>
          <w:sz w:val="28"/>
          <w:lang w:val="ru-RU"/>
        </w:rPr>
        <w:t xml:space="preserve"> – начале </w:t>
      </w:r>
      <w:r>
        <w:rPr>
          <w:rFonts w:ascii="Times New Roman" w:hAnsi="Times New Roman"/>
          <w:color w:val="000000"/>
          <w:sz w:val="28"/>
        </w:rPr>
        <w:t>XXI</w:t>
      </w:r>
      <w:r w:rsidRPr="00A95913">
        <w:rPr>
          <w:rFonts w:ascii="Times New Roman" w:hAnsi="Times New Roman"/>
          <w:color w:val="000000"/>
          <w:sz w:val="28"/>
          <w:lang w:val="ru-RU"/>
        </w:rPr>
        <w:t xml:space="preserve"> в. Интересы СССР, США, Великобритании и Франции в Европе и мире после войны.</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A95913">
        <w:rPr>
          <w:rFonts w:ascii="Times New Roman" w:hAnsi="Times New Roman"/>
          <w:b/>
          <w:color w:val="000000"/>
          <w:sz w:val="28"/>
          <w:lang w:val="ru-RU"/>
        </w:rPr>
        <w:t xml:space="preserve"> – начале </w:t>
      </w:r>
      <w:r>
        <w:rPr>
          <w:rFonts w:ascii="Times New Roman" w:hAnsi="Times New Roman"/>
          <w:b/>
          <w:color w:val="000000"/>
          <w:sz w:val="28"/>
        </w:rPr>
        <w:t>XXI</w:t>
      </w:r>
      <w:r w:rsidRPr="00A95913">
        <w:rPr>
          <w:rFonts w:ascii="Times New Roman" w:hAnsi="Times New Roman"/>
          <w:b/>
          <w:color w:val="000000"/>
          <w:sz w:val="28"/>
          <w:lang w:val="ru-RU"/>
        </w:rPr>
        <w:t xml:space="preserve"> в.</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A95913">
        <w:rPr>
          <w:rFonts w:ascii="Times New Roman" w:hAnsi="Times New Roman"/>
          <w:i/>
          <w:color w:val="000000"/>
          <w:sz w:val="28"/>
          <w:lang w:val="ru-RU"/>
        </w:rPr>
        <w:t xml:space="preserve"> в.</w:t>
      </w:r>
      <w:r w:rsidRPr="00A95913">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A95913">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века. Создание Европейского союза.</w:t>
      </w:r>
    </w:p>
    <w:p w:rsidR="007D1A5E" w:rsidRPr="00A95913" w:rsidRDefault="00DF36F9">
      <w:pPr>
        <w:spacing w:after="0" w:line="264" w:lineRule="auto"/>
        <w:ind w:firstLine="600"/>
        <w:jc w:val="both"/>
        <w:rPr>
          <w:lang w:val="ru-RU"/>
        </w:rPr>
      </w:pPr>
      <w:proofErr w:type="gramStart"/>
      <w:r w:rsidRPr="00A95913">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A95913">
        <w:rPr>
          <w:rFonts w:ascii="Times New Roman" w:hAnsi="Times New Roman"/>
          <w:i/>
          <w:color w:val="000000"/>
          <w:sz w:val="28"/>
          <w:lang w:val="ru-RU"/>
        </w:rPr>
        <w:t xml:space="preserve"> в.</w:t>
      </w:r>
      <w:r w:rsidRPr="00A95913">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A95913">
        <w:rPr>
          <w:rFonts w:ascii="Times New Roman" w:hAnsi="Times New Roman"/>
          <w:color w:val="000000"/>
          <w:sz w:val="28"/>
          <w:lang w:val="ru-RU"/>
        </w:rPr>
        <w:t xml:space="preserve">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A95913">
        <w:rPr>
          <w:rFonts w:ascii="Times New Roman" w:hAnsi="Times New Roman"/>
          <w:b/>
          <w:color w:val="000000"/>
          <w:sz w:val="28"/>
          <w:lang w:val="ru-RU"/>
        </w:rPr>
        <w:t xml:space="preserve"> в.</w:t>
      </w:r>
    </w:p>
    <w:p w:rsidR="007D1A5E" w:rsidRPr="00A95913" w:rsidRDefault="00DF36F9">
      <w:pPr>
        <w:spacing w:after="0" w:line="264" w:lineRule="auto"/>
        <w:ind w:firstLine="600"/>
        <w:jc w:val="both"/>
        <w:rPr>
          <w:lang w:val="ru-RU"/>
        </w:rPr>
      </w:pPr>
      <w:proofErr w:type="gramStart"/>
      <w:r w:rsidRPr="00A95913">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A95913">
        <w:rPr>
          <w:rFonts w:ascii="Times New Roman" w:hAnsi="Times New Roman"/>
          <w:i/>
          <w:color w:val="000000"/>
          <w:sz w:val="28"/>
          <w:lang w:val="ru-RU"/>
        </w:rPr>
        <w:t xml:space="preserve"> в.</w:t>
      </w:r>
      <w:r w:rsidRPr="00A95913">
        <w:rPr>
          <w:rFonts w:ascii="Times New Roman" w:hAnsi="Times New Roman"/>
          <w:color w:val="000000"/>
          <w:sz w:val="28"/>
          <w:lang w:val="ru-RU"/>
        </w:rPr>
        <w:t xml:space="preserve"> Гражданская война в Китае.</w:t>
      </w:r>
      <w:proofErr w:type="gramEnd"/>
      <w:r w:rsidRPr="00A95913">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A95913">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 xml:space="preserve">.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A95913">
        <w:rPr>
          <w:rFonts w:ascii="Times New Roman" w:hAnsi="Times New Roman"/>
          <w:color w:val="000000"/>
          <w:sz w:val="28"/>
          <w:lang w:val="ru-RU"/>
        </w:rPr>
        <w:t>Тайланда</w:t>
      </w:r>
      <w:proofErr w:type="spellEnd"/>
      <w:r w:rsidRPr="00A95913">
        <w:rPr>
          <w:rFonts w:ascii="Times New Roman" w:hAnsi="Times New Roman"/>
          <w:color w:val="000000"/>
          <w:sz w:val="28"/>
          <w:lang w:val="ru-RU"/>
        </w:rPr>
        <w:t>, Малайзии и Филиппин. Индонезия и Мьянма</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A95913">
        <w:rPr>
          <w:rFonts w:ascii="Times New Roman" w:hAnsi="Times New Roman"/>
          <w:i/>
          <w:color w:val="000000"/>
          <w:sz w:val="28"/>
          <w:lang w:val="ru-RU"/>
        </w:rPr>
        <w:t xml:space="preserve"> в. </w:t>
      </w:r>
      <w:r w:rsidRPr="00A95913">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A95913">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A95913">
        <w:rPr>
          <w:rFonts w:ascii="Times New Roman" w:hAnsi="Times New Roman"/>
          <w:i/>
          <w:color w:val="000000"/>
          <w:sz w:val="28"/>
          <w:lang w:val="ru-RU"/>
        </w:rPr>
        <w:t xml:space="preserve"> в.</w:t>
      </w:r>
      <w:r w:rsidRPr="00A95913">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A95913">
        <w:rPr>
          <w:rFonts w:ascii="Times New Roman" w:hAnsi="Times New Roman"/>
          <w:b/>
          <w:color w:val="000000"/>
          <w:sz w:val="28"/>
          <w:lang w:val="ru-RU"/>
        </w:rPr>
        <w:t xml:space="preserve"> </w:t>
      </w:r>
      <w:proofErr w:type="gramStart"/>
      <w:r w:rsidRPr="00A95913">
        <w:rPr>
          <w:rFonts w:ascii="Times New Roman" w:hAnsi="Times New Roman"/>
          <w:b/>
          <w:color w:val="000000"/>
          <w:sz w:val="28"/>
          <w:lang w:val="ru-RU"/>
        </w:rPr>
        <w:t>в</w:t>
      </w:r>
      <w:proofErr w:type="gramEnd"/>
      <w:r w:rsidRPr="00A95913">
        <w:rPr>
          <w:rFonts w:ascii="Times New Roman" w:hAnsi="Times New Roman"/>
          <w:b/>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Международные отношения в конце 1940-х – конце 1980-х гг.</w:t>
      </w:r>
      <w:r w:rsidRPr="00A95913">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A95913">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Международные отношения в 1990-е – 2023 г. </w:t>
      </w:r>
      <w:r w:rsidRPr="00A95913">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A95913">
        <w:rPr>
          <w:rFonts w:ascii="Times New Roman" w:hAnsi="Times New Roman"/>
          <w:b/>
          <w:color w:val="000000"/>
          <w:sz w:val="28"/>
          <w:lang w:val="ru-RU"/>
        </w:rPr>
        <w:t xml:space="preserve"> </w:t>
      </w:r>
      <w:proofErr w:type="gramStart"/>
      <w:r w:rsidRPr="00A95913">
        <w:rPr>
          <w:rFonts w:ascii="Times New Roman" w:hAnsi="Times New Roman"/>
          <w:b/>
          <w:color w:val="000000"/>
          <w:sz w:val="28"/>
          <w:lang w:val="ru-RU"/>
        </w:rPr>
        <w:t>в</w:t>
      </w:r>
      <w:proofErr w:type="gramEnd"/>
      <w:r w:rsidRPr="00A95913">
        <w:rPr>
          <w:rFonts w:ascii="Times New Roman" w:hAnsi="Times New Roman"/>
          <w:b/>
          <w:color w:val="000000"/>
          <w:sz w:val="28"/>
          <w:lang w:val="ru-RU"/>
        </w:rPr>
        <w:t>.</w:t>
      </w:r>
    </w:p>
    <w:p w:rsidR="007D1A5E" w:rsidRPr="00A95913" w:rsidRDefault="00DF36F9">
      <w:pPr>
        <w:spacing w:after="0" w:line="264" w:lineRule="auto"/>
        <w:ind w:firstLine="600"/>
        <w:jc w:val="both"/>
        <w:rPr>
          <w:lang w:val="ru-RU"/>
        </w:rPr>
      </w:pPr>
      <w:proofErr w:type="gramStart"/>
      <w:r w:rsidRPr="00A95913">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A95913">
        <w:rPr>
          <w:rFonts w:ascii="Times New Roman" w:hAnsi="Times New Roman"/>
          <w:i/>
          <w:color w:val="000000"/>
          <w:sz w:val="28"/>
          <w:lang w:val="ru-RU"/>
        </w:rPr>
        <w:t xml:space="preserve"> в. </w:t>
      </w:r>
      <w:r w:rsidRPr="00A95913">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A95913">
        <w:rPr>
          <w:rFonts w:ascii="Times New Roman" w:hAnsi="Times New Roman"/>
          <w:color w:val="000000"/>
          <w:sz w:val="28"/>
          <w:lang w:val="ru-RU"/>
        </w:rPr>
        <w:t xml:space="preserve"> в. Ядерная энергетика.</w:t>
      </w:r>
      <w:proofErr w:type="gramEnd"/>
      <w:r w:rsidRPr="00A95913">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литература</w:t>
      </w:r>
      <w:proofErr w:type="gramEnd"/>
      <w:r w:rsidRPr="00A95913">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7D1A5E" w:rsidRPr="00A95913" w:rsidRDefault="007D1A5E">
      <w:pPr>
        <w:spacing w:after="0"/>
        <w:ind w:left="120"/>
        <w:rPr>
          <w:lang w:val="ru-RU"/>
        </w:rPr>
      </w:pPr>
      <w:bookmarkStart w:id="8" w:name="_Toc143611215"/>
      <w:bookmarkEnd w:id="8"/>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A95913">
        <w:rPr>
          <w:rFonts w:ascii="Times New Roman" w:hAnsi="Times New Roman"/>
          <w:b/>
          <w:color w:val="000000"/>
          <w:sz w:val="28"/>
          <w:lang w:val="ru-RU"/>
        </w:rPr>
        <w:t xml:space="preserve"> ВЕКА</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СССР в 1945–1991 гг.</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СССР в послевоенные годы. </w:t>
      </w:r>
      <w:r w:rsidRPr="00A95913">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СССР в 1953–1964 гг. </w:t>
      </w:r>
      <w:r w:rsidRPr="00A95913">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A95913">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СССР в 1964–1985 гг. </w:t>
      </w:r>
      <w:r w:rsidRPr="00A95913">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A95913">
        <w:rPr>
          <w:rFonts w:ascii="Times New Roman" w:hAnsi="Times New Roman"/>
          <w:color w:val="000000"/>
          <w:sz w:val="28"/>
          <w:lang w:val="ru-RU"/>
        </w:rPr>
        <w:t>Косыгинская</w:t>
      </w:r>
      <w:proofErr w:type="spellEnd"/>
      <w:r w:rsidRPr="00A95913">
        <w:rPr>
          <w:rFonts w:ascii="Times New Roman" w:hAnsi="Times New Roman"/>
          <w:color w:val="000000"/>
          <w:sz w:val="28"/>
          <w:lang w:val="ru-RU"/>
        </w:rPr>
        <w:t xml:space="preserve"> реформа промышленности. Рост социально-экономических проблем.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 xml:space="preserve">СССР в 1985–1991 гг. </w:t>
      </w:r>
      <w:r w:rsidRPr="00A95913">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A95913">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Российская Федерация в 1992 – начале 2020-х гг.</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lastRenderedPageBreak/>
        <w:t xml:space="preserve">Российская Федерация в 1990-е гг. </w:t>
      </w:r>
      <w:r w:rsidRPr="00A95913">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A95913">
        <w:rPr>
          <w:rFonts w:ascii="Times New Roman" w:hAnsi="Times New Roman"/>
          <w:color w:val="000000"/>
          <w:sz w:val="28"/>
          <w:lang w:val="ru-RU"/>
        </w:rPr>
        <w:t>Ваучерная</w:t>
      </w:r>
      <w:proofErr w:type="spellEnd"/>
      <w:r w:rsidRPr="00A95913">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D1A5E" w:rsidRPr="00A95913" w:rsidRDefault="00DF36F9">
      <w:pPr>
        <w:spacing w:after="0" w:line="264" w:lineRule="auto"/>
        <w:ind w:firstLine="600"/>
        <w:jc w:val="both"/>
        <w:rPr>
          <w:lang w:val="ru-RU"/>
        </w:rPr>
      </w:pPr>
      <w:r w:rsidRPr="00A95913">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A95913">
        <w:rPr>
          <w:rFonts w:ascii="Times New Roman" w:hAnsi="Times New Roman"/>
          <w:i/>
          <w:color w:val="000000"/>
          <w:sz w:val="28"/>
          <w:lang w:val="ru-RU"/>
        </w:rPr>
        <w:t xml:space="preserve"> веке.</w:t>
      </w:r>
      <w:r w:rsidRPr="00A95913">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A95913">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A95913">
        <w:rPr>
          <w:rFonts w:ascii="Times New Roman" w:hAnsi="Times New Roman"/>
          <w:color w:val="000000"/>
          <w:sz w:val="28"/>
          <w:lang w:val="ru-RU"/>
        </w:rPr>
        <w:t xml:space="preserve"> в. Россия в современном мире.</w:t>
      </w:r>
      <w:proofErr w:type="gramEnd"/>
      <w:r w:rsidRPr="00A95913">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A95913">
        <w:rPr>
          <w:rFonts w:ascii="Times New Roman" w:hAnsi="Times New Roman"/>
          <w:color w:val="000000"/>
          <w:sz w:val="28"/>
          <w:lang w:val="ru-RU"/>
        </w:rPr>
        <w:t xml:space="preserve"> созыва.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A95913">
        <w:rPr>
          <w:rFonts w:ascii="Times New Roman" w:hAnsi="Times New Roman"/>
          <w:color w:val="000000"/>
          <w:sz w:val="28"/>
          <w:lang w:val="ru-RU"/>
        </w:rPr>
        <w:t>в начале</w:t>
      </w:r>
      <w:proofErr w:type="gramEnd"/>
      <w:r w:rsidRPr="00A95913">
        <w:rPr>
          <w:rFonts w:ascii="Times New Roman" w:hAnsi="Times New Roman"/>
          <w:color w:val="000000"/>
          <w:sz w:val="28"/>
          <w:lang w:val="ru-RU"/>
        </w:rPr>
        <w:t xml:space="preserve"> </w:t>
      </w:r>
      <w:r>
        <w:rPr>
          <w:rFonts w:ascii="Times New Roman" w:hAnsi="Times New Roman"/>
          <w:color w:val="000000"/>
          <w:sz w:val="28"/>
        </w:rPr>
        <w:t>XXI</w:t>
      </w:r>
      <w:r w:rsidRPr="00A95913">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Наш край в 1992–2022 гг.</w:t>
      </w:r>
    </w:p>
    <w:p w:rsidR="007D1A5E" w:rsidRPr="00A95913" w:rsidRDefault="00DF36F9">
      <w:pPr>
        <w:spacing w:after="0" w:line="264" w:lineRule="auto"/>
        <w:ind w:left="120"/>
        <w:jc w:val="both"/>
        <w:rPr>
          <w:lang w:val="ru-RU"/>
        </w:rPr>
      </w:pPr>
      <w:r w:rsidRPr="00A95913">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века».</w:t>
      </w:r>
    </w:p>
    <w:p w:rsidR="007D1A5E" w:rsidRPr="00A95913" w:rsidRDefault="007D1A5E">
      <w:pPr>
        <w:rPr>
          <w:lang w:val="ru-RU"/>
        </w:rPr>
        <w:sectPr w:rsidR="007D1A5E" w:rsidRPr="00A95913">
          <w:pgSz w:w="11906" w:h="16383"/>
          <w:pgMar w:top="1134" w:right="850" w:bottom="1134" w:left="1701" w:header="720" w:footer="720" w:gutter="0"/>
          <w:cols w:space="720"/>
        </w:sectPr>
      </w:pPr>
    </w:p>
    <w:p w:rsidR="007D1A5E" w:rsidRPr="00A95913" w:rsidRDefault="00DF36F9">
      <w:pPr>
        <w:spacing w:after="0" w:line="264" w:lineRule="auto"/>
        <w:ind w:left="120"/>
        <w:jc w:val="both"/>
        <w:rPr>
          <w:lang w:val="ru-RU"/>
        </w:rPr>
      </w:pPr>
      <w:bookmarkStart w:id="9" w:name="block-27535476"/>
      <w:bookmarkEnd w:id="4"/>
      <w:r w:rsidRPr="00A95913">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ЛИЧНОСТНЫЕ РЕЗУЛЬТАТЫ</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1) гражданского воспитания: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D1A5E" w:rsidRPr="00A95913" w:rsidRDefault="00DF36F9">
      <w:pPr>
        <w:spacing w:after="0" w:line="264" w:lineRule="auto"/>
        <w:ind w:firstLine="600"/>
        <w:jc w:val="both"/>
        <w:rPr>
          <w:lang w:val="ru-RU"/>
        </w:rPr>
      </w:pPr>
      <w:proofErr w:type="spellStart"/>
      <w:r w:rsidRPr="00A95913">
        <w:rPr>
          <w:rFonts w:ascii="Times New Roman" w:hAnsi="Times New Roman"/>
          <w:color w:val="000000"/>
          <w:sz w:val="28"/>
          <w:lang w:val="ru-RU"/>
        </w:rPr>
        <w:t>сформированность</w:t>
      </w:r>
      <w:proofErr w:type="spellEnd"/>
      <w:r w:rsidRPr="00A9591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готовность к гуманитарной и волонтерской деятельности;</w:t>
      </w: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2) патриотического воспитания:</w:t>
      </w:r>
    </w:p>
    <w:p w:rsidR="007D1A5E" w:rsidRPr="00A95913" w:rsidRDefault="00DF36F9">
      <w:pPr>
        <w:spacing w:after="0" w:line="264" w:lineRule="auto"/>
        <w:ind w:firstLine="600"/>
        <w:jc w:val="both"/>
        <w:rPr>
          <w:lang w:val="ru-RU"/>
        </w:rPr>
      </w:pPr>
      <w:proofErr w:type="spellStart"/>
      <w:r w:rsidRPr="00A95913">
        <w:rPr>
          <w:rFonts w:ascii="Times New Roman" w:hAnsi="Times New Roman"/>
          <w:color w:val="000000"/>
          <w:sz w:val="28"/>
          <w:lang w:val="ru-RU"/>
        </w:rPr>
        <w:t>сформированность</w:t>
      </w:r>
      <w:proofErr w:type="spellEnd"/>
      <w:r w:rsidRPr="00A9591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3) духовно-нравственного воспитания: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D1A5E" w:rsidRPr="00A95913" w:rsidRDefault="00DF36F9">
      <w:pPr>
        <w:spacing w:after="0" w:line="264" w:lineRule="auto"/>
        <w:ind w:firstLine="600"/>
        <w:jc w:val="both"/>
        <w:rPr>
          <w:lang w:val="ru-RU"/>
        </w:rPr>
      </w:pPr>
      <w:proofErr w:type="spellStart"/>
      <w:r w:rsidRPr="00A95913">
        <w:rPr>
          <w:rFonts w:ascii="Times New Roman" w:hAnsi="Times New Roman"/>
          <w:color w:val="000000"/>
          <w:sz w:val="28"/>
          <w:lang w:val="ru-RU"/>
        </w:rPr>
        <w:t>сформированность</w:t>
      </w:r>
      <w:proofErr w:type="spellEnd"/>
      <w:r w:rsidRPr="00A95913">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A95913">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4) эстетического воспитания: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5) физического воспитания: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6) трудового воспитания: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7) экологического воспитания: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A95913">
        <w:rPr>
          <w:rFonts w:ascii="Times New Roman" w:hAnsi="Times New Roman"/>
          <w:color w:val="000000"/>
          <w:sz w:val="28"/>
          <w:lang w:val="ru-RU"/>
        </w:rPr>
        <w:t>сформированность</w:t>
      </w:r>
      <w:proofErr w:type="spellEnd"/>
      <w:r w:rsidRPr="00A9591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8) ценности научного познания:</w:t>
      </w:r>
    </w:p>
    <w:p w:rsidR="007D1A5E" w:rsidRPr="00A95913" w:rsidRDefault="00DF36F9">
      <w:pPr>
        <w:spacing w:after="0" w:line="264" w:lineRule="auto"/>
        <w:ind w:firstLine="600"/>
        <w:jc w:val="both"/>
        <w:rPr>
          <w:lang w:val="ru-RU"/>
        </w:rPr>
      </w:pPr>
      <w:proofErr w:type="spellStart"/>
      <w:r w:rsidRPr="00A95913">
        <w:rPr>
          <w:rFonts w:ascii="Times New Roman" w:hAnsi="Times New Roman"/>
          <w:color w:val="000000"/>
          <w:sz w:val="28"/>
          <w:lang w:val="ru-RU"/>
        </w:rPr>
        <w:t>сформированность</w:t>
      </w:r>
      <w:proofErr w:type="spellEnd"/>
      <w:r w:rsidRPr="00A95913">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9) эмоциональный интеллект:</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A95913">
        <w:rPr>
          <w:rFonts w:ascii="Times New Roman" w:hAnsi="Times New Roman"/>
          <w:color w:val="000000"/>
          <w:sz w:val="28"/>
          <w:lang w:val="ru-RU"/>
        </w:rPr>
        <w:t>эмпатии</w:t>
      </w:r>
      <w:proofErr w:type="spellEnd"/>
      <w:r w:rsidRPr="00A95913">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D1A5E" w:rsidRPr="00A95913" w:rsidRDefault="007D1A5E">
      <w:pPr>
        <w:spacing w:after="0" w:line="264" w:lineRule="auto"/>
        <w:ind w:left="120"/>
        <w:jc w:val="both"/>
        <w:rPr>
          <w:lang w:val="ru-RU"/>
        </w:rPr>
      </w:pPr>
      <w:bookmarkStart w:id="10" w:name="_Toc142487931"/>
      <w:bookmarkEnd w:id="10"/>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МЕТАПРЕДМЕТНЫЕ РЕЗУЛЬТАТЫ</w:t>
      </w:r>
    </w:p>
    <w:p w:rsidR="007D1A5E" w:rsidRPr="00A95913" w:rsidRDefault="007D1A5E">
      <w:pPr>
        <w:spacing w:after="0" w:line="264" w:lineRule="auto"/>
        <w:ind w:left="120"/>
        <w:jc w:val="both"/>
        <w:rPr>
          <w:lang w:val="ru-RU"/>
        </w:rPr>
      </w:pP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Познавательные универсальные учебные действия</w:t>
      </w: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Базовые логические действия: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формулировать проблему, вопрос, требующий решения;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цели деятельности, задавать параметры и критерии их достижения;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выявлять закономерные черты и противоречия в рассматриваемых явлениях;</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разрабатывать план решения проблемы с учетом анализа имеющихся ресурсов;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вносить коррективы в деятельность, оценивать соответствие результатов целям.</w:t>
      </w: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Базовые исследовательские действия</w:t>
      </w:r>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владеть навыками учебно-исследовательской и проектной деятельности;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выявлять характерные признаки исторических явлений;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раскрывать причинно-следственные связи событий прошлого и настоящего;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формулировать и обосновывать выводы;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соотносить полученный результат с имеющимся историческим знанием;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определять новизну и обоснованность полученного результата;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Работа с информацией: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осуществлять анализ учебной и </w:t>
      </w:r>
      <w:proofErr w:type="spellStart"/>
      <w:r w:rsidRPr="00A95913">
        <w:rPr>
          <w:rFonts w:ascii="Times New Roman" w:hAnsi="Times New Roman"/>
          <w:color w:val="000000"/>
          <w:sz w:val="28"/>
          <w:lang w:val="ru-RU"/>
        </w:rPr>
        <w:t>внеучебной</w:t>
      </w:r>
      <w:proofErr w:type="spellEnd"/>
      <w:r w:rsidRPr="00A95913">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Коммуникативные универсальные учебные действия: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аргументированно вести диалог, уметь смягчать конфликтные ситуации.</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Регулятивные универсальные учебные действия: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Совместная деятельность:</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проявлять творчество и инициативу в индивидуальной и командной работе;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оценивать полученные результаты и свой вклад в общую работу.</w:t>
      </w:r>
    </w:p>
    <w:p w:rsidR="007D1A5E" w:rsidRPr="00A95913" w:rsidRDefault="007D1A5E">
      <w:pPr>
        <w:spacing w:after="0" w:line="264" w:lineRule="auto"/>
        <w:ind w:left="120"/>
        <w:jc w:val="both"/>
        <w:rPr>
          <w:lang w:val="ru-RU"/>
        </w:rPr>
      </w:pPr>
      <w:bookmarkStart w:id="11" w:name="_Toc142487932"/>
      <w:bookmarkEnd w:id="11"/>
    </w:p>
    <w:p w:rsidR="007D1A5E" w:rsidRPr="00A95913" w:rsidRDefault="00DF36F9">
      <w:pPr>
        <w:spacing w:after="0" w:line="264" w:lineRule="auto"/>
        <w:ind w:left="120"/>
        <w:jc w:val="both"/>
        <w:rPr>
          <w:lang w:val="ru-RU"/>
        </w:rPr>
      </w:pPr>
      <w:r w:rsidRPr="00A95913">
        <w:rPr>
          <w:rFonts w:ascii="Times New Roman" w:hAnsi="Times New Roman"/>
          <w:color w:val="000000"/>
          <w:sz w:val="28"/>
          <w:lang w:val="ru-RU"/>
        </w:rPr>
        <w:t>​</w:t>
      </w:r>
    </w:p>
    <w:p w:rsidR="007D1A5E" w:rsidRPr="00A95913" w:rsidRDefault="00DF36F9">
      <w:pPr>
        <w:spacing w:after="0" w:line="264" w:lineRule="auto"/>
        <w:ind w:left="120"/>
        <w:jc w:val="both"/>
        <w:rPr>
          <w:lang w:val="ru-RU"/>
        </w:rPr>
      </w:pPr>
      <w:r w:rsidRPr="00A95913">
        <w:rPr>
          <w:rFonts w:ascii="Times New Roman" w:hAnsi="Times New Roman"/>
          <w:b/>
          <w:color w:val="000000"/>
          <w:sz w:val="28"/>
          <w:lang w:val="ru-RU"/>
        </w:rPr>
        <w:t>ПРЕДМЕТНЫЕ РЕЗУЛЬТАТЫ</w:t>
      </w:r>
    </w:p>
    <w:p w:rsidR="007D1A5E" w:rsidRPr="00A95913" w:rsidRDefault="007D1A5E">
      <w:pPr>
        <w:spacing w:after="0" w:line="264" w:lineRule="auto"/>
        <w:ind w:left="120"/>
        <w:jc w:val="both"/>
        <w:rPr>
          <w:lang w:val="ru-RU"/>
        </w:rPr>
      </w:pP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9591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A95913">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95913">
        <w:rPr>
          <w:rFonts w:ascii="Times New Roman" w:hAnsi="Times New Roman"/>
          <w:color w:val="000000"/>
          <w:sz w:val="28"/>
          <w:lang w:val="ru-RU"/>
        </w:rPr>
        <w:t xml:space="preserve"> в.; особенности развития культуры народов СССР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95913">
        <w:rPr>
          <w:rFonts w:ascii="Times New Roman" w:hAnsi="Times New Roman"/>
          <w:color w:val="000000"/>
          <w:sz w:val="28"/>
          <w:lang w:val="ru-RU"/>
        </w:rPr>
        <w:t xml:space="preserve"> в.;</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9591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A95913">
        <w:rPr>
          <w:rFonts w:ascii="Times New Roman" w:hAnsi="Times New Roman"/>
          <w:color w:val="000000"/>
          <w:sz w:val="28"/>
          <w:lang w:val="ru-RU"/>
        </w:rPr>
        <w:t>временны́е</w:t>
      </w:r>
      <w:proofErr w:type="spellEnd"/>
      <w:r w:rsidRPr="00A95913">
        <w:rPr>
          <w:rFonts w:ascii="Times New Roman" w:hAnsi="Times New Roman"/>
          <w:color w:val="000000"/>
          <w:sz w:val="28"/>
          <w:lang w:val="ru-RU"/>
        </w:rPr>
        <w:t xml:space="preserve"> связи исторических событий, явлений, процессов; </w:t>
      </w:r>
      <w:r w:rsidRPr="00A95913">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9591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95913">
        <w:rPr>
          <w:rFonts w:ascii="Times New Roman" w:hAnsi="Times New Roman"/>
          <w:color w:val="000000"/>
          <w:sz w:val="28"/>
          <w:lang w:val="ru-RU"/>
        </w:rPr>
        <w:t xml:space="preserve"> 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9591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9591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9591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9591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A95913">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9591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95913">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A95913">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D1A5E" w:rsidRPr="00A95913" w:rsidRDefault="007D1A5E">
      <w:pPr>
        <w:spacing w:after="0" w:line="264" w:lineRule="auto"/>
        <w:ind w:left="120"/>
        <w:jc w:val="both"/>
        <w:rPr>
          <w:lang w:val="ru-RU"/>
        </w:rPr>
      </w:pPr>
    </w:p>
    <w:p w:rsidR="007D1A5E" w:rsidRPr="00A95913" w:rsidRDefault="00DF36F9">
      <w:pPr>
        <w:spacing w:after="0" w:line="264" w:lineRule="auto"/>
        <w:ind w:left="120"/>
        <w:jc w:val="both"/>
        <w:rPr>
          <w:lang w:val="ru-RU"/>
        </w:rPr>
      </w:pPr>
      <w:r w:rsidRPr="00A95913">
        <w:rPr>
          <w:rFonts w:ascii="Times New Roman" w:hAnsi="Times New Roman"/>
          <w:color w:val="000000"/>
          <w:sz w:val="28"/>
          <w:lang w:val="ru-RU"/>
        </w:rPr>
        <w:t xml:space="preserve">К концу обучения </w:t>
      </w:r>
      <w:r w:rsidRPr="00A95913">
        <w:rPr>
          <w:rFonts w:ascii="Times New Roman" w:hAnsi="Times New Roman"/>
          <w:b/>
          <w:color w:val="000000"/>
          <w:sz w:val="28"/>
          <w:lang w:val="ru-RU"/>
        </w:rPr>
        <w:t>в 10 классе</w:t>
      </w:r>
      <w:r w:rsidRPr="00A95913">
        <w:rPr>
          <w:rFonts w:ascii="Times New Roman" w:hAnsi="Times New Roman"/>
          <w:color w:val="000000"/>
          <w:sz w:val="28"/>
          <w:lang w:val="ru-RU"/>
        </w:rPr>
        <w:t xml:space="preserve"> обучающийся получит следующие предметные результаты: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обобщать историческую информацию по истории России и зарубежных стран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 основе изучения исторического материала устанавливать исторические аналогии.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A95913">
        <w:rPr>
          <w:rFonts w:ascii="Times New Roman" w:hAnsi="Times New Roman"/>
          <w:color w:val="000000"/>
          <w:sz w:val="28"/>
          <w:lang w:val="ru-RU"/>
        </w:rPr>
        <w:t>временны́е</w:t>
      </w:r>
      <w:proofErr w:type="spellEnd"/>
      <w:r w:rsidRPr="00A9591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устанавливать причинно-следственные, пространственные, </w:t>
      </w:r>
      <w:proofErr w:type="spellStart"/>
      <w:r w:rsidRPr="00A95913">
        <w:rPr>
          <w:rFonts w:ascii="Times New Roman" w:hAnsi="Times New Roman"/>
          <w:color w:val="000000"/>
          <w:sz w:val="28"/>
          <w:lang w:val="ru-RU"/>
        </w:rPr>
        <w:t>временны́е</w:t>
      </w:r>
      <w:proofErr w:type="spellEnd"/>
      <w:r w:rsidRPr="00A9591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представлять историческую информацию в виде таблиц, графиков, схем, диаграмм;</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A9591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участвовать в диалогическом и </w:t>
      </w:r>
      <w:proofErr w:type="spellStart"/>
      <w:r w:rsidRPr="00A95913">
        <w:rPr>
          <w:rFonts w:ascii="Times New Roman" w:hAnsi="Times New Roman"/>
          <w:color w:val="000000"/>
          <w:sz w:val="28"/>
          <w:lang w:val="ru-RU"/>
        </w:rPr>
        <w:t>полилогическом</w:t>
      </w:r>
      <w:proofErr w:type="spellEnd"/>
      <w:r w:rsidRPr="00A95913">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D1A5E" w:rsidRPr="00A95913" w:rsidRDefault="00DF36F9">
      <w:pPr>
        <w:spacing w:after="0" w:line="264" w:lineRule="auto"/>
        <w:ind w:left="120"/>
        <w:jc w:val="both"/>
        <w:rPr>
          <w:lang w:val="ru-RU"/>
        </w:rPr>
      </w:pPr>
      <w:r w:rsidRPr="00A95913">
        <w:rPr>
          <w:rFonts w:ascii="Times New Roman" w:hAnsi="Times New Roman"/>
          <w:color w:val="000000"/>
          <w:sz w:val="28"/>
          <w:lang w:val="ru-RU"/>
        </w:rPr>
        <w:lastRenderedPageBreak/>
        <w:t xml:space="preserve">К концу обучения </w:t>
      </w:r>
      <w:r w:rsidRPr="00A95913">
        <w:rPr>
          <w:rFonts w:ascii="Times New Roman" w:hAnsi="Times New Roman"/>
          <w:b/>
          <w:color w:val="000000"/>
          <w:sz w:val="28"/>
          <w:lang w:val="ru-RU"/>
        </w:rPr>
        <w:t>в 11 классе</w:t>
      </w:r>
      <w:r w:rsidRPr="00A95913">
        <w:rPr>
          <w:rFonts w:ascii="Times New Roman" w:hAnsi="Times New Roman"/>
          <w:color w:val="000000"/>
          <w:sz w:val="28"/>
          <w:lang w:val="ru-RU"/>
        </w:rPr>
        <w:t xml:space="preserve"> обучающийся получит следующие предметные результаты:</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A9591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A95913">
        <w:rPr>
          <w:rFonts w:ascii="Times New Roman" w:hAnsi="Times New Roman"/>
          <w:color w:val="000000"/>
          <w:sz w:val="28"/>
          <w:lang w:val="ru-RU"/>
        </w:rPr>
        <w:t xml:space="preserve"> особенности развития культуры народов СССР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в.), </w:t>
      </w:r>
      <w:proofErr w:type="gramStart"/>
      <w:r w:rsidRPr="00A95913">
        <w:rPr>
          <w:rFonts w:ascii="Times New Roman" w:hAnsi="Times New Roman"/>
          <w:color w:val="000000"/>
          <w:sz w:val="28"/>
          <w:lang w:val="ru-RU"/>
        </w:rPr>
        <w:t>умением</w:t>
      </w:r>
      <w:proofErr w:type="gramEnd"/>
      <w:r w:rsidRPr="00A95913">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объяснять их особую значимость для истории нашей страны;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их значение для истории России и человечества в целом;</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выявлять попытки фальсификации истории;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события, процессы, в которых они участвовали;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A95913">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A95913">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в.) в форме сложного плана, конспекта, реферата;</w:t>
      </w:r>
      <w:proofErr w:type="gramEnd"/>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A95913">
        <w:rPr>
          <w:rFonts w:ascii="Times New Roman" w:hAnsi="Times New Roman"/>
          <w:color w:val="000000"/>
          <w:sz w:val="28"/>
          <w:lang w:val="ru-RU"/>
        </w:rPr>
        <w:t>временны́е</w:t>
      </w:r>
      <w:proofErr w:type="spellEnd"/>
      <w:r w:rsidRPr="00A9591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устанавливать причинно-следственные, пространственные, </w:t>
      </w:r>
      <w:proofErr w:type="spellStart"/>
      <w:r w:rsidRPr="00A95913">
        <w:rPr>
          <w:rFonts w:ascii="Times New Roman" w:hAnsi="Times New Roman"/>
          <w:color w:val="000000"/>
          <w:sz w:val="28"/>
          <w:lang w:val="ru-RU"/>
        </w:rPr>
        <w:t>временны́е</w:t>
      </w:r>
      <w:proofErr w:type="spellEnd"/>
      <w:r w:rsidRPr="00A9591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A9591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с</w:t>
      </w:r>
      <w:proofErr w:type="gramEnd"/>
      <w:r w:rsidRPr="00A95913">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с</w:t>
      </w:r>
      <w:proofErr w:type="gramEnd"/>
      <w:r w:rsidRPr="00A95913">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делать выводы;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A9591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 xml:space="preserve">.) и составлять </w:t>
      </w:r>
      <w:proofErr w:type="gramStart"/>
      <w:r w:rsidRPr="00A95913">
        <w:rPr>
          <w:rFonts w:ascii="Times New Roman" w:hAnsi="Times New Roman"/>
          <w:color w:val="000000"/>
          <w:sz w:val="28"/>
          <w:lang w:val="ru-RU"/>
        </w:rPr>
        <w:t>на</w:t>
      </w:r>
      <w:proofErr w:type="gramEnd"/>
      <w:r w:rsidRPr="00A95913">
        <w:rPr>
          <w:rFonts w:ascii="Times New Roman" w:hAnsi="Times New Roman"/>
          <w:color w:val="000000"/>
          <w:sz w:val="28"/>
          <w:lang w:val="ru-RU"/>
        </w:rPr>
        <w:t xml:space="preserve"> его основе план, таблицу, схему;</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в.);</w:t>
      </w:r>
      <w:proofErr w:type="gramEnd"/>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с</w:t>
      </w:r>
      <w:proofErr w:type="gramEnd"/>
      <w:r w:rsidRPr="00A95913">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с</w:t>
      </w:r>
      <w:proofErr w:type="gramEnd"/>
      <w:r w:rsidRPr="00A95913">
        <w:rPr>
          <w:rFonts w:ascii="Times New Roman" w:hAnsi="Times New Roman"/>
          <w:color w:val="000000"/>
          <w:sz w:val="28"/>
          <w:lang w:val="ru-RU"/>
        </w:rPr>
        <w:t xml:space="preserve"> информацией из других исторических источников, делать выводы;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представлять историческую информацию в виде таблиц, графиков, схем, диаграмм;</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A9591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D1A5E" w:rsidRPr="00A95913" w:rsidRDefault="00DF36F9">
      <w:pPr>
        <w:spacing w:after="0" w:line="264" w:lineRule="auto"/>
        <w:ind w:firstLine="600"/>
        <w:jc w:val="both"/>
        <w:rPr>
          <w:lang w:val="ru-RU"/>
        </w:rPr>
      </w:pPr>
      <w:proofErr w:type="gramStart"/>
      <w:r w:rsidRPr="00A95913">
        <w:rPr>
          <w:rFonts w:ascii="Times New Roman" w:hAnsi="Times New Roman"/>
          <w:color w:val="000000"/>
          <w:sz w:val="28"/>
          <w:lang w:val="ru-RU"/>
        </w:rPr>
        <w:t xml:space="preserve">участвовать в диалогическом и </w:t>
      </w:r>
      <w:proofErr w:type="spellStart"/>
      <w:r w:rsidRPr="00A95913">
        <w:rPr>
          <w:rFonts w:ascii="Times New Roman" w:hAnsi="Times New Roman"/>
          <w:color w:val="000000"/>
          <w:sz w:val="28"/>
          <w:lang w:val="ru-RU"/>
        </w:rPr>
        <w:t>полилогическом</w:t>
      </w:r>
      <w:proofErr w:type="spellEnd"/>
      <w:r w:rsidRPr="00A95913">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Структура предметного результата включает следующий перечень знаний и умений:</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A95913">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A95913">
        <w:rPr>
          <w:rFonts w:ascii="Times New Roman" w:hAnsi="Times New Roman"/>
          <w:color w:val="000000"/>
          <w:sz w:val="28"/>
          <w:lang w:val="ru-RU"/>
        </w:rPr>
        <w:t xml:space="preserve">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 xml:space="preserve">.), выявлять </w:t>
      </w:r>
      <w:proofErr w:type="gramStart"/>
      <w:r w:rsidRPr="00A95913">
        <w:rPr>
          <w:rFonts w:ascii="Times New Roman" w:hAnsi="Times New Roman"/>
          <w:color w:val="000000"/>
          <w:sz w:val="28"/>
          <w:lang w:val="ru-RU"/>
        </w:rPr>
        <w:t>в</w:t>
      </w:r>
      <w:proofErr w:type="gramEnd"/>
      <w:r w:rsidRPr="00A95913">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7D1A5E" w:rsidRPr="00A95913" w:rsidRDefault="00DF36F9">
      <w:pPr>
        <w:spacing w:after="0" w:line="264" w:lineRule="auto"/>
        <w:ind w:firstLine="600"/>
        <w:jc w:val="both"/>
        <w:rPr>
          <w:lang w:val="ru-RU"/>
        </w:rPr>
      </w:pPr>
      <w:r w:rsidRPr="00A95913">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7D1A5E" w:rsidRPr="00A95913" w:rsidRDefault="007D1A5E">
      <w:pPr>
        <w:rPr>
          <w:lang w:val="ru-RU"/>
        </w:rPr>
        <w:sectPr w:rsidR="007D1A5E" w:rsidRPr="00A95913">
          <w:pgSz w:w="11906" w:h="16383"/>
          <w:pgMar w:top="1134" w:right="850" w:bottom="1134" w:left="1701" w:header="720" w:footer="720" w:gutter="0"/>
          <w:cols w:space="720"/>
        </w:sectPr>
      </w:pPr>
    </w:p>
    <w:p w:rsidR="007D1A5E" w:rsidRDefault="00DF36F9">
      <w:pPr>
        <w:spacing w:after="0"/>
        <w:ind w:left="120"/>
      </w:pPr>
      <w:bookmarkStart w:id="12" w:name="block-27535471"/>
      <w:bookmarkEnd w:id="9"/>
      <w:r w:rsidRPr="00A959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1A5E" w:rsidRDefault="00DF36F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7D1A5E">
        <w:trPr>
          <w:trHeight w:val="144"/>
          <w:tblCellSpacing w:w="20" w:type="nil"/>
        </w:trPr>
        <w:tc>
          <w:tcPr>
            <w:tcW w:w="585" w:type="dxa"/>
            <w:vMerge w:val="restart"/>
            <w:tcMar>
              <w:top w:w="50" w:type="dxa"/>
              <w:left w:w="100" w:type="dxa"/>
            </w:tcMar>
            <w:vAlign w:val="center"/>
          </w:tcPr>
          <w:p w:rsidR="007D1A5E" w:rsidRDefault="00DF36F9">
            <w:pPr>
              <w:spacing w:after="0"/>
              <w:ind w:left="135"/>
            </w:pPr>
            <w:r>
              <w:rPr>
                <w:rFonts w:ascii="Times New Roman" w:hAnsi="Times New Roman"/>
                <w:b/>
                <w:color w:val="000000"/>
                <w:sz w:val="24"/>
              </w:rPr>
              <w:t xml:space="preserve">№ п/п </w:t>
            </w:r>
          </w:p>
          <w:p w:rsidR="007D1A5E" w:rsidRDefault="007D1A5E">
            <w:pPr>
              <w:spacing w:after="0"/>
              <w:ind w:left="135"/>
            </w:pPr>
          </w:p>
        </w:tc>
        <w:tc>
          <w:tcPr>
            <w:tcW w:w="2904" w:type="dxa"/>
            <w:vMerge w:val="restart"/>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1A5E" w:rsidRDefault="007D1A5E">
            <w:pPr>
              <w:spacing w:after="0"/>
              <w:ind w:left="135"/>
            </w:pPr>
          </w:p>
        </w:tc>
        <w:tc>
          <w:tcPr>
            <w:tcW w:w="0" w:type="auto"/>
            <w:gridSpan w:val="3"/>
            <w:tcMar>
              <w:top w:w="50" w:type="dxa"/>
              <w:left w:w="100" w:type="dxa"/>
            </w:tcMar>
            <w:vAlign w:val="center"/>
          </w:tcPr>
          <w:p w:rsidR="007D1A5E" w:rsidRDefault="00DF36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1A5E" w:rsidRDefault="007D1A5E">
            <w:pPr>
              <w:spacing w:after="0"/>
              <w:ind w:left="135"/>
            </w:pPr>
          </w:p>
        </w:tc>
      </w:tr>
      <w:tr w:rsidR="007D1A5E">
        <w:trPr>
          <w:trHeight w:val="144"/>
          <w:tblCellSpacing w:w="20" w:type="nil"/>
        </w:trPr>
        <w:tc>
          <w:tcPr>
            <w:tcW w:w="0" w:type="auto"/>
            <w:vMerge/>
            <w:tcBorders>
              <w:top w:val="nil"/>
            </w:tcBorders>
            <w:tcMar>
              <w:top w:w="50" w:type="dxa"/>
              <w:left w:w="100" w:type="dxa"/>
            </w:tcMar>
          </w:tcPr>
          <w:p w:rsidR="007D1A5E" w:rsidRDefault="007D1A5E"/>
        </w:tc>
        <w:tc>
          <w:tcPr>
            <w:tcW w:w="0" w:type="auto"/>
            <w:vMerge/>
            <w:tcBorders>
              <w:top w:val="nil"/>
            </w:tcBorders>
            <w:tcMar>
              <w:top w:w="50" w:type="dxa"/>
              <w:left w:w="100" w:type="dxa"/>
            </w:tcMar>
          </w:tcPr>
          <w:p w:rsidR="007D1A5E" w:rsidRDefault="007D1A5E"/>
        </w:tc>
        <w:tc>
          <w:tcPr>
            <w:tcW w:w="973" w:type="dxa"/>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1A5E" w:rsidRDefault="007D1A5E">
            <w:pPr>
              <w:spacing w:after="0"/>
              <w:ind w:left="135"/>
            </w:pPr>
          </w:p>
        </w:tc>
        <w:tc>
          <w:tcPr>
            <w:tcW w:w="1694" w:type="dxa"/>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A5E" w:rsidRDefault="007D1A5E">
            <w:pPr>
              <w:spacing w:after="0"/>
              <w:ind w:left="135"/>
            </w:pPr>
          </w:p>
        </w:tc>
        <w:tc>
          <w:tcPr>
            <w:tcW w:w="1781" w:type="dxa"/>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A5E" w:rsidRDefault="007D1A5E">
            <w:pPr>
              <w:spacing w:after="0"/>
              <w:ind w:left="135"/>
            </w:pPr>
          </w:p>
        </w:tc>
        <w:tc>
          <w:tcPr>
            <w:tcW w:w="0" w:type="auto"/>
            <w:vMerge/>
            <w:tcBorders>
              <w:top w:val="nil"/>
            </w:tcBorders>
            <w:tcMar>
              <w:top w:w="50" w:type="dxa"/>
              <w:left w:w="100" w:type="dxa"/>
            </w:tcMar>
          </w:tcPr>
          <w:p w:rsidR="007D1A5E" w:rsidRDefault="007D1A5E"/>
        </w:tc>
      </w:tr>
      <w:tr w:rsidR="007D1A5E">
        <w:trPr>
          <w:trHeight w:val="144"/>
          <w:tblCellSpacing w:w="20" w:type="nil"/>
        </w:trPr>
        <w:tc>
          <w:tcPr>
            <w:tcW w:w="0" w:type="auto"/>
            <w:gridSpan w:val="6"/>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D1A5E">
        <w:trPr>
          <w:trHeight w:val="144"/>
          <w:tblCellSpacing w:w="20" w:type="nil"/>
        </w:trPr>
        <w:tc>
          <w:tcPr>
            <w:tcW w:w="0" w:type="auto"/>
            <w:gridSpan w:val="6"/>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1.1</w:t>
            </w:r>
          </w:p>
        </w:tc>
        <w:tc>
          <w:tcPr>
            <w:tcW w:w="290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1A5E" w:rsidRDefault="007D1A5E"/>
        </w:tc>
      </w:tr>
      <w:tr w:rsidR="007D1A5E" w:rsidRPr="00F34B54">
        <w:trPr>
          <w:trHeight w:val="144"/>
          <w:tblCellSpacing w:w="20" w:type="nil"/>
        </w:trPr>
        <w:tc>
          <w:tcPr>
            <w:tcW w:w="0" w:type="auto"/>
            <w:gridSpan w:val="6"/>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b/>
                <w:color w:val="000000"/>
                <w:sz w:val="24"/>
                <w:lang w:val="ru-RU"/>
              </w:rPr>
              <w:t>Раздел 2.</w:t>
            </w:r>
            <w:r w:rsidRPr="00A95913">
              <w:rPr>
                <w:rFonts w:ascii="Times New Roman" w:hAnsi="Times New Roman"/>
                <w:color w:val="000000"/>
                <w:sz w:val="24"/>
                <w:lang w:val="ru-RU"/>
              </w:rPr>
              <w:t xml:space="preserve"> </w:t>
            </w:r>
            <w:r w:rsidRPr="00A95913">
              <w:rPr>
                <w:rFonts w:ascii="Times New Roman" w:hAnsi="Times New Roman"/>
                <w:b/>
                <w:color w:val="000000"/>
                <w:sz w:val="24"/>
                <w:lang w:val="ru-RU"/>
              </w:rPr>
              <w:t>Мир накануне и годы Первой мировой войны</w:t>
            </w: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2.1</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2.2</w:t>
            </w:r>
          </w:p>
        </w:tc>
        <w:tc>
          <w:tcPr>
            <w:tcW w:w="290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1A5E" w:rsidRDefault="007D1A5E"/>
        </w:tc>
      </w:tr>
      <w:tr w:rsidR="007D1A5E">
        <w:trPr>
          <w:trHeight w:val="144"/>
          <w:tblCellSpacing w:w="20" w:type="nil"/>
        </w:trPr>
        <w:tc>
          <w:tcPr>
            <w:tcW w:w="0" w:type="auto"/>
            <w:gridSpan w:val="6"/>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3.1</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3.2</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3.3</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3.4</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3.5</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3.6</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 xml:space="preserve">Развитие науки и культуры в 1914 – </w:t>
            </w:r>
            <w:r w:rsidRPr="00A95913">
              <w:rPr>
                <w:rFonts w:ascii="Times New Roman" w:hAnsi="Times New Roman"/>
                <w:color w:val="000000"/>
                <w:sz w:val="24"/>
                <w:lang w:val="ru-RU"/>
              </w:rPr>
              <w:lastRenderedPageBreak/>
              <w:t>1930-х гг.</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D1A5E" w:rsidRDefault="007D1A5E"/>
        </w:tc>
      </w:tr>
      <w:tr w:rsidR="007D1A5E" w:rsidRPr="00F34B54">
        <w:trPr>
          <w:trHeight w:val="144"/>
          <w:tblCellSpacing w:w="20" w:type="nil"/>
        </w:trPr>
        <w:tc>
          <w:tcPr>
            <w:tcW w:w="0" w:type="auto"/>
            <w:gridSpan w:val="6"/>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b/>
                <w:color w:val="000000"/>
                <w:sz w:val="24"/>
                <w:lang w:val="ru-RU"/>
              </w:rPr>
              <w:t>Раздел 4.</w:t>
            </w:r>
            <w:r w:rsidRPr="00A95913">
              <w:rPr>
                <w:rFonts w:ascii="Times New Roman" w:hAnsi="Times New Roman"/>
                <w:color w:val="000000"/>
                <w:sz w:val="24"/>
                <w:lang w:val="ru-RU"/>
              </w:rPr>
              <w:t xml:space="preserve"> </w:t>
            </w:r>
            <w:r w:rsidRPr="00A95913">
              <w:rPr>
                <w:rFonts w:ascii="Times New Roman" w:hAnsi="Times New Roman"/>
                <w:b/>
                <w:color w:val="000000"/>
                <w:sz w:val="24"/>
                <w:lang w:val="ru-RU"/>
              </w:rPr>
              <w:t>Вторая мировая война. 1939 – 1945 гг.</w:t>
            </w: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4.1</w:t>
            </w:r>
          </w:p>
        </w:tc>
        <w:tc>
          <w:tcPr>
            <w:tcW w:w="290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4.2</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1A5E" w:rsidRDefault="007D1A5E"/>
        </w:tc>
      </w:tr>
      <w:tr w:rsidR="007D1A5E">
        <w:trPr>
          <w:trHeight w:val="144"/>
          <w:tblCellSpacing w:w="20" w:type="nil"/>
        </w:trPr>
        <w:tc>
          <w:tcPr>
            <w:tcW w:w="0" w:type="auto"/>
            <w:gridSpan w:val="6"/>
            <w:tcMar>
              <w:top w:w="50" w:type="dxa"/>
              <w:left w:w="100" w:type="dxa"/>
            </w:tcMar>
            <w:vAlign w:val="center"/>
          </w:tcPr>
          <w:p w:rsidR="007D1A5E" w:rsidRDefault="00DF36F9">
            <w:pPr>
              <w:spacing w:after="0"/>
              <w:ind w:left="135"/>
            </w:pPr>
            <w:r w:rsidRPr="00A95913">
              <w:rPr>
                <w:rFonts w:ascii="Times New Roman" w:hAnsi="Times New Roman"/>
                <w:b/>
                <w:color w:val="000000"/>
                <w:sz w:val="24"/>
                <w:lang w:val="ru-RU"/>
              </w:rPr>
              <w:t>Раздел 5.</w:t>
            </w:r>
            <w:r w:rsidRPr="00A95913">
              <w:rPr>
                <w:rFonts w:ascii="Times New Roman" w:hAnsi="Times New Roman"/>
                <w:color w:val="000000"/>
                <w:sz w:val="24"/>
                <w:lang w:val="ru-RU"/>
              </w:rPr>
              <w:t xml:space="preserve"> </w:t>
            </w:r>
            <w:r w:rsidRPr="00A9591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5.1</w:t>
            </w:r>
          </w:p>
        </w:tc>
        <w:tc>
          <w:tcPr>
            <w:tcW w:w="2904" w:type="dxa"/>
            <w:tcMar>
              <w:top w:w="50" w:type="dxa"/>
              <w:left w:w="100" w:type="dxa"/>
            </w:tcMar>
            <w:vAlign w:val="center"/>
          </w:tcPr>
          <w:p w:rsidR="007D1A5E" w:rsidRDefault="00DF36F9">
            <w:pPr>
              <w:spacing w:after="0"/>
              <w:ind w:left="135"/>
            </w:pPr>
            <w:r w:rsidRPr="00A9591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1A5E" w:rsidRDefault="007D1A5E"/>
        </w:tc>
      </w:tr>
      <w:tr w:rsidR="007D1A5E">
        <w:trPr>
          <w:trHeight w:val="144"/>
          <w:tblCellSpacing w:w="20" w:type="nil"/>
        </w:trPr>
        <w:tc>
          <w:tcPr>
            <w:tcW w:w="0" w:type="auto"/>
            <w:gridSpan w:val="6"/>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7D1A5E">
        <w:trPr>
          <w:trHeight w:val="144"/>
          <w:tblCellSpacing w:w="20" w:type="nil"/>
        </w:trPr>
        <w:tc>
          <w:tcPr>
            <w:tcW w:w="0" w:type="auto"/>
            <w:gridSpan w:val="6"/>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1.1</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1.2</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1.3</w:t>
            </w:r>
          </w:p>
        </w:tc>
        <w:tc>
          <w:tcPr>
            <w:tcW w:w="290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1.4</w:t>
            </w:r>
          </w:p>
        </w:tc>
        <w:tc>
          <w:tcPr>
            <w:tcW w:w="290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1.5</w:t>
            </w:r>
          </w:p>
        </w:tc>
        <w:tc>
          <w:tcPr>
            <w:tcW w:w="290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1.6</w:t>
            </w:r>
          </w:p>
        </w:tc>
        <w:tc>
          <w:tcPr>
            <w:tcW w:w="290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1.7</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 xml:space="preserve">Революция и Гражданская война на </w:t>
            </w:r>
            <w:r w:rsidRPr="00A95913">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1.9</w:t>
            </w:r>
          </w:p>
        </w:tc>
        <w:tc>
          <w:tcPr>
            <w:tcW w:w="290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1.10</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D1A5E" w:rsidRDefault="007D1A5E"/>
        </w:tc>
      </w:tr>
      <w:tr w:rsidR="007D1A5E" w:rsidRPr="00F34B54">
        <w:trPr>
          <w:trHeight w:val="144"/>
          <w:tblCellSpacing w:w="20" w:type="nil"/>
        </w:trPr>
        <w:tc>
          <w:tcPr>
            <w:tcW w:w="0" w:type="auto"/>
            <w:gridSpan w:val="6"/>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b/>
                <w:color w:val="000000"/>
                <w:sz w:val="24"/>
                <w:lang w:val="ru-RU"/>
              </w:rPr>
              <w:t>Раздел 2.</w:t>
            </w:r>
            <w:r w:rsidRPr="00A95913">
              <w:rPr>
                <w:rFonts w:ascii="Times New Roman" w:hAnsi="Times New Roman"/>
                <w:color w:val="000000"/>
                <w:sz w:val="24"/>
                <w:lang w:val="ru-RU"/>
              </w:rPr>
              <w:t xml:space="preserve"> </w:t>
            </w:r>
            <w:r w:rsidRPr="00A95913">
              <w:rPr>
                <w:rFonts w:ascii="Times New Roman" w:hAnsi="Times New Roman"/>
                <w:b/>
                <w:color w:val="000000"/>
                <w:sz w:val="24"/>
                <w:lang w:val="ru-RU"/>
              </w:rPr>
              <w:t>Советский Союз в 1920—1930-е гг.</w:t>
            </w: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2.1</w:t>
            </w:r>
          </w:p>
        </w:tc>
        <w:tc>
          <w:tcPr>
            <w:tcW w:w="2904" w:type="dxa"/>
            <w:tcMar>
              <w:top w:w="50" w:type="dxa"/>
              <w:left w:w="100" w:type="dxa"/>
            </w:tcMar>
            <w:vAlign w:val="center"/>
          </w:tcPr>
          <w:p w:rsidR="007D1A5E" w:rsidRDefault="00DF36F9">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2.2</w:t>
            </w:r>
          </w:p>
        </w:tc>
        <w:tc>
          <w:tcPr>
            <w:tcW w:w="2904" w:type="dxa"/>
            <w:tcMar>
              <w:top w:w="50" w:type="dxa"/>
              <w:left w:w="100" w:type="dxa"/>
            </w:tcMar>
            <w:vAlign w:val="center"/>
          </w:tcPr>
          <w:p w:rsidR="007D1A5E" w:rsidRDefault="00DF36F9">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2.3</w:t>
            </w:r>
          </w:p>
        </w:tc>
        <w:tc>
          <w:tcPr>
            <w:tcW w:w="290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2.4</w:t>
            </w:r>
          </w:p>
        </w:tc>
        <w:tc>
          <w:tcPr>
            <w:tcW w:w="2904" w:type="dxa"/>
            <w:tcMar>
              <w:top w:w="50" w:type="dxa"/>
              <w:left w:w="100" w:type="dxa"/>
            </w:tcMar>
            <w:vAlign w:val="center"/>
          </w:tcPr>
          <w:p w:rsidR="007D1A5E" w:rsidRDefault="00DF36F9">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2.5</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Наш край в 1920 – 1930-е гг.</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2.6</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D1A5E" w:rsidRDefault="007D1A5E"/>
        </w:tc>
      </w:tr>
      <w:tr w:rsidR="007D1A5E" w:rsidRPr="00F34B54">
        <w:trPr>
          <w:trHeight w:val="144"/>
          <w:tblCellSpacing w:w="20" w:type="nil"/>
        </w:trPr>
        <w:tc>
          <w:tcPr>
            <w:tcW w:w="0" w:type="auto"/>
            <w:gridSpan w:val="6"/>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b/>
                <w:color w:val="000000"/>
                <w:sz w:val="24"/>
                <w:lang w:val="ru-RU"/>
              </w:rPr>
              <w:t>Раздел 3.</w:t>
            </w:r>
            <w:r w:rsidRPr="00A95913">
              <w:rPr>
                <w:rFonts w:ascii="Times New Roman" w:hAnsi="Times New Roman"/>
                <w:color w:val="000000"/>
                <w:sz w:val="24"/>
                <w:lang w:val="ru-RU"/>
              </w:rPr>
              <w:t xml:space="preserve"> </w:t>
            </w:r>
            <w:r w:rsidRPr="00A95913">
              <w:rPr>
                <w:rFonts w:ascii="Times New Roman" w:hAnsi="Times New Roman"/>
                <w:b/>
                <w:color w:val="000000"/>
                <w:sz w:val="24"/>
                <w:lang w:val="ru-RU"/>
              </w:rPr>
              <w:t>Великая Отечественная война. 1941—1945 гг.</w:t>
            </w: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3.1</w:t>
            </w:r>
          </w:p>
        </w:tc>
        <w:tc>
          <w:tcPr>
            <w:tcW w:w="290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3.2</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3.3</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3.4</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3.5</w:t>
            </w:r>
          </w:p>
        </w:tc>
        <w:tc>
          <w:tcPr>
            <w:tcW w:w="290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3.6</w:t>
            </w:r>
          </w:p>
        </w:tc>
        <w:tc>
          <w:tcPr>
            <w:tcW w:w="290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585" w:type="dxa"/>
            <w:tcMar>
              <w:top w:w="50" w:type="dxa"/>
              <w:left w:w="100" w:type="dxa"/>
            </w:tcMar>
            <w:vAlign w:val="center"/>
          </w:tcPr>
          <w:p w:rsidR="007D1A5E" w:rsidRDefault="00DF36F9">
            <w:pPr>
              <w:spacing w:after="0"/>
            </w:pPr>
            <w:r>
              <w:rPr>
                <w:rFonts w:ascii="Times New Roman" w:hAnsi="Times New Roman"/>
                <w:color w:val="000000"/>
                <w:sz w:val="24"/>
              </w:rPr>
              <w:t>3.7</w:t>
            </w:r>
          </w:p>
        </w:tc>
        <w:tc>
          <w:tcPr>
            <w:tcW w:w="290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 xml:space="preserve">Повторение и обобщение по теме </w:t>
            </w:r>
            <w:r w:rsidRPr="00A95913">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D1A5E" w:rsidRDefault="007D1A5E">
            <w:pPr>
              <w:spacing w:after="0"/>
              <w:ind w:left="135"/>
              <w:jc w:val="center"/>
            </w:pPr>
          </w:p>
        </w:tc>
        <w:tc>
          <w:tcPr>
            <w:tcW w:w="1781" w:type="dxa"/>
            <w:tcMar>
              <w:top w:w="50" w:type="dxa"/>
              <w:left w:w="100" w:type="dxa"/>
            </w:tcMar>
            <w:vAlign w:val="center"/>
          </w:tcPr>
          <w:p w:rsidR="007D1A5E" w:rsidRDefault="007D1A5E">
            <w:pPr>
              <w:spacing w:after="0"/>
              <w:ind w:left="135"/>
              <w:jc w:val="center"/>
            </w:pPr>
          </w:p>
        </w:tc>
        <w:tc>
          <w:tcPr>
            <w:tcW w:w="2633"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D1A5E" w:rsidRDefault="007D1A5E"/>
        </w:tc>
      </w:tr>
      <w:tr w:rsidR="007D1A5E">
        <w:trPr>
          <w:trHeight w:val="144"/>
          <w:tblCellSpacing w:w="20" w:type="nil"/>
        </w:trPr>
        <w:tc>
          <w:tcPr>
            <w:tcW w:w="0" w:type="auto"/>
            <w:gridSpan w:val="2"/>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D1A5E" w:rsidRDefault="007D1A5E"/>
        </w:tc>
      </w:tr>
    </w:tbl>
    <w:p w:rsidR="007D1A5E" w:rsidRDefault="007D1A5E">
      <w:pPr>
        <w:sectPr w:rsidR="007D1A5E">
          <w:pgSz w:w="16383" w:h="11906" w:orient="landscape"/>
          <w:pgMar w:top="1134" w:right="850" w:bottom="1134" w:left="1701" w:header="720" w:footer="720" w:gutter="0"/>
          <w:cols w:space="720"/>
        </w:sectPr>
      </w:pPr>
    </w:p>
    <w:p w:rsidR="007D1A5E" w:rsidRDefault="00DF36F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7D1A5E">
        <w:trPr>
          <w:trHeight w:val="144"/>
          <w:tblCellSpacing w:w="20" w:type="nil"/>
        </w:trPr>
        <w:tc>
          <w:tcPr>
            <w:tcW w:w="529" w:type="dxa"/>
            <w:vMerge w:val="restart"/>
            <w:tcMar>
              <w:top w:w="50" w:type="dxa"/>
              <w:left w:w="100" w:type="dxa"/>
            </w:tcMar>
            <w:vAlign w:val="center"/>
          </w:tcPr>
          <w:p w:rsidR="007D1A5E" w:rsidRDefault="00DF36F9">
            <w:pPr>
              <w:spacing w:after="0"/>
              <w:ind w:left="135"/>
            </w:pPr>
            <w:r>
              <w:rPr>
                <w:rFonts w:ascii="Times New Roman" w:hAnsi="Times New Roman"/>
                <w:b/>
                <w:color w:val="000000"/>
                <w:sz w:val="24"/>
              </w:rPr>
              <w:t xml:space="preserve">№ п/п </w:t>
            </w:r>
          </w:p>
          <w:p w:rsidR="007D1A5E" w:rsidRDefault="007D1A5E">
            <w:pPr>
              <w:spacing w:after="0"/>
              <w:ind w:left="135"/>
            </w:pPr>
          </w:p>
        </w:tc>
        <w:tc>
          <w:tcPr>
            <w:tcW w:w="2464" w:type="dxa"/>
            <w:vMerge w:val="restart"/>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1A5E" w:rsidRDefault="007D1A5E">
            <w:pPr>
              <w:spacing w:after="0"/>
              <w:ind w:left="135"/>
            </w:pPr>
          </w:p>
        </w:tc>
        <w:tc>
          <w:tcPr>
            <w:tcW w:w="0" w:type="auto"/>
            <w:gridSpan w:val="3"/>
            <w:tcMar>
              <w:top w:w="50" w:type="dxa"/>
              <w:left w:w="100" w:type="dxa"/>
            </w:tcMar>
            <w:vAlign w:val="center"/>
          </w:tcPr>
          <w:p w:rsidR="007D1A5E" w:rsidRDefault="00DF36F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1A5E" w:rsidRDefault="007D1A5E">
            <w:pPr>
              <w:spacing w:after="0"/>
              <w:ind w:left="135"/>
            </w:pPr>
          </w:p>
        </w:tc>
      </w:tr>
      <w:tr w:rsidR="007D1A5E">
        <w:trPr>
          <w:trHeight w:val="144"/>
          <w:tblCellSpacing w:w="20" w:type="nil"/>
        </w:trPr>
        <w:tc>
          <w:tcPr>
            <w:tcW w:w="0" w:type="auto"/>
            <w:vMerge/>
            <w:tcBorders>
              <w:top w:val="nil"/>
            </w:tcBorders>
            <w:tcMar>
              <w:top w:w="50" w:type="dxa"/>
              <w:left w:w="100" w:type="dxa"/>
            </w:tcMar>
          </w:tcPr>
          <w:p w:rsidR="007D1A5E" w:rsidRDefault="007D1A5E"/>
        </w:tc>
        <w:tc>
          <w:tcPr>
            <w:tcW w:w="0" w:type="auto"/>
            <w:vMerge/>
            <w:tcBorders>
              <w:top w:val="nil"/>
            </w:tcBorders>
            <w:tcMar>
              <w:top w:w="50" w:type="dxa"/>
              <w:left w:w="100" w:type="dxa"/>
            </w:tcMar>
          </w:tcPr>
          <w:p w:rsidR="007D1A5E" w:rsidRDefault="007D1A5E"/>
        </w:tc>
        <w:tc>
          <w:tcPr>
            <w:tcW w:w="1028" w:type="dxa"/>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1A5E" w:rsidRDefault="007D1A5E">
            <w:pPr>
              <w:spacing w:after="0"/>
              <w:ind w:left="135"/>
            </w:pPr>
          </w:p>
        </w:tc>
        <w:tc>
          <w:tcPr>
            <w:tcW w:w="1759" w:type="dxa"/>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A5E" w:rsidRDefault="007D1A5E">
            <w:pPr>
              <w:spacing w:after="0"/>
              <w:ind w:left="135"/>
            </w:pPr>
          </w:p>
        </w:tc>
        <w:tc>
          <w:tcPr>
            <w:tcW w:w="1841" w:type="dxa"/>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A5E" w:rsidRDefault="007D1A5E">
            <w:pPr>
              <w:spacing w:after="0"/>
              <w:ind w:left="135"/>
            </w:pPr>
          </w:p>
        </w:tc>
        <w:tc>
          <w:tcPr>
            <w:tcW w:w="0" w:type="auto"/>
            <w:vMerge/>
            <w:tcBorders>
              <w:top w:val="nil"/>
            </w:tcBorders>
            <w:tcMar>
              <w:top w:w="50" w:type="dxa"/>
              <w:left w:w="100" w:type="dxa"/>
            </w:tcMar>
          </w:tcPr>
          <w:p w:rsidR="007D1A5E" w:rsidRDefault="007D1A5E"/>
        </w:tc>
      </w:tr>
      <w:tr w:rsidR="007D1A5E" w:rsidRPr="00F34B54">
        <w:trPr>
          <w:trHeight w:val="144"/>
          <w:tblCellSpacing w:w="20" w:type="nil"/>
        </w:trPr>
        <w:tc>
          <w:tcPr>
            <w:tcW w:w="0" w:type="auto"/>
            <w:gridSpan w:val="6"/>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A95913">
              <w:rPr>
                <w:rFonts w:ascii="Times New Roman" w:hAnsi="Times New Roman"/>
                <w:b/>
                <w:color w:val="000000"/>
                <w:sz w:val="24"/>
                <w:lang w:val="ru-RU"/>
              </w:rPr>
              <w:t xml:space="preserve"> века</w:t>
            </w:r>
          </w:p>
        </w:tc>
      </w:tr>
      <w:tr w:rsidR="007D1A5E" w:rsidRPr="00F34B54">
        <w:trPr>
          <w:trHeight w:val="144"/>
          <w:tblCellSpacing w:w="20" w:type="nil"/>
        </w:trPr>
        <w:tc>
          <w:tcPr>
            <w:tcW w:w="0" w:type="auto"/>
            <w:gridSpan w:val="6"/>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b/>
                <w:color w:val="000000"/>
                <w:sz w:val="24"/>
                <w:lang w:val="ru-RU"/>
              </w:rPr>
              <w:t>Раздел 1.</w:t>
            </w:r>
            <w:r w:rsidRPr="00A95913">
              <w:rPr>
                <w:rFonts w:ascii="Times New Roman" w:hAnsi="Times New Roman"/>
                <w:color w:val="000000"/>
                <w:sz w:val="24"/>
                <w:lang w:val="ru-RU"/>
              </w:rPr>
              <w:t xml:space="preserve"> </w:t>
            </w:r>
            <w:r w:rsidRPr="00A95913">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A95913">
              <w:rPr>
                <w:rFonts w:ascii="Times New Roman" w:hAnsi="Times New Roman"/>
                <w:b/>
                <w:color w:val="000000"/>
                <w:sz w:val="24"/>
                <w:lang w:val="ru-RU"/>
              </w:rPr>
              <w:t xml:space="preserve"> в. – начале </w:t>
            </w:r>
            <w:r>
              <w:rPr>
                <w:rFonts w:ascii="Times New Roman" w:hAnsi="Times New Roman"/>
                <w:b/>
                <w:color w:val="000000"/>
                <w:sz w:val="24"/>
              </w:rPr>
              <w:t>XXI</w:t>
            </w:r>
            <w:r w:rsidRPr="00A95913">
              <w:rPr>
                <w:rFonts w:ascii="Times New Roman" w:hAnsi="Times New Roman"/>
                <w:b/>
                <w:color w:val="000000"/>
                <w:sz w:val="24"/>
                <w:lang w:val="ru-RU"/>
              </w:rPr>
              <w:t xml:space="preserve"> в.</w:t>
            </w: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1.1</w:t>
            </w:r>
          </w:p>
        </w:tc>
        <w:tc>
          <w:tcPr>
            <w:tcW w:w="246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95913">
              <w:rPr>
                <w:rFonts w:ascii="Times New Roman" w:hAnsi="Times New Roman"/>
                <w:color w:val="000000"/>
                <w:sz w:val="24"/>
                <w:lang w:val="ru-RU"/>
              </w:rPr>
              <w:t xml:space="preserve"> в. – начале </w:t>
            </w:r>
            <w:r>
              <w:rPr>
                <w:rFonts w:ascii="Times New Roman" w:hAnsi="Times New Roman"/>
                <w:color w:val="000000"/>
                <w:sz w:val="24"/>
              </w:rPr>
              <w:t>XXI</w:t>
            </w:r>
            <w:r w:rsidRPr="00A95913">
              <w:rPr>
                <w:rFonts w:ascii="Times New Roman" w:hAnsi="Times New Roman"/>
                <w:color w:val="000000"/>
                <w:sz w:val="24"/>
                <w:lang w:val="ru-RU"/>
              </w:rPr>
              <w:t xml:space="preserve"> в.</w:t>
            </w:r>
          </w:p>
        </w:tc>
        <w:tc>
          <w:tcPr>
            <w:tcW w:w="1028"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1A5E" w:rsidRDefault="007D1A5E"/>
        </w:tc>
      </w:tr>
      <w:tr w:rsidR="007D1A5E" w:rsidRPr="00F34B54">
        <w:trPr>
          <w:trHeight w:val="144"/>
          <w:tblCellSpacing w:w="20" w:type="nil"/>
        </w:trPr>
        <w:tc>
          <w:tcPr>
            <w:tcW w:w="0" w:type="auto"/>
            <w:gridSpan w:val="6"/>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b/>
                <w:color w:val="000000"/>
                <w:sz w:val="24"/>
                <w:lang w:val="ru-RU"/>
              </w:rPr>
              <w:t>Раздел 2.</w:t>
            </w:r>
            <w:r w:rsidRPr="00A95913">
              <w:rPr>
                <w:rFonts w:ascii="Times New Roman" w:hAnsi="Times New Roman"/>
                <w:color w:val="000000"/>
                <w:sz w:val="24"/>
                <w:lang w:val="ru-RU"/>
              </w:rPr>
              <w:t xml:space="preserve"> </w:t>
            </w:r>
            <w:r w:rsidRPr="00A95913">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A95913">
              <w:rPr>
                <w:rFonts w:ascii="Times New Roman" w:hAnsi="Times New Roman"/>
                <w:b/>
                <w:color w:val="000000"/>
                <w:sz w:val="24"/>
                <w:lang w:val="ru-RU"/>
              </w:rPr>
              <w:t xml:space="preserve"> в. – начале </w:t>
            </w:r>
            <w:r>
              <w:rPr>
                <w:rFonts w:ascii="Times New Roman" w:hAnsi="Times New Roman"/>
                <w:b/>
                <w:color w:val="000000"/>
                <w:sz w:val="24"/>
              </w:rPr>
              <w:t>XXI</w:t>
            </w:r>
            <w:r w:rsidRPr="00A95913">
              <w:rPr>
                <w:rFonts w:ascii="Times New Roman" w:hAnsi="Times New Roman"/>
                <w:b/>
                <w:color w:val="000000"/>
                <w:sz w:val="24"/>
                <w:lang w:val="ru-RU"/>
              </w:rPr>
              <w:t xml:space="preserve"> в.</w:t>
            </w: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2.1</w:t>
            </w:r>
          </w:p>
        </w:tc>
        <w:tc>
          <w:tcPr>
            <w:tcW w:w="246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A95913">
              <w:rPr>
                <w:rFonts w:ascii="Times New Roman" w:hAnsi="Times New Roman"/>
                <w:color w:val="000000"/>
                <w:sz w:val="24"/>
                <w:lang w:val="ru-RU"/>
              </w:rPr>
              <w:t xml:space="preserve"> вв.</w:t>
            </w:r>
          </w:p>
        </w:tc>
        <w:tc>
          <w:tcPr>
            <w:tcW w:w="1028"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2.2</w:t>
            </w:r>
          </w:p>
        </w:tc>
        <w:tc>
          <w:tcPr>
            <w:tcW w:w="246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95913">
              <w:rPr>
                <w:rFonts w:ascii="Times New Roman" w:hAnsi="Times New Roman"/>
                <w:color w:val="000000"/>
                <w:sz w:val="24"/>
                <w:lang w:val="ru-RU"/>
              </w:rPr>
              <w:t xml:space="preserve"> </w:t>
            </w:r>
            <w:proofErr w:type="gramStart"/>
            <w:r w:rsidRPr="00A95913">
              <w:rPr>
                <w:rFonts w:ascii="Times New Roman" w:hAnsi="Times New Roman"/>
                <w:color w:val="000000"/>
                <w:sz w:val="24"/>
                <w:lang w:val="ru-RU"/>
              </w:rPr>
              <w:t>в</w:t>
            </w:r>
            <w:proofErr w:type="gramEnd"/>
            <w:r w:rsidRPr="00A95913">
              <w:rPr>
                <w:rFonts w:ascii="Times New Roman" w:hAnsi="Times New Roman"/>
                <w:color w:val="000000"/>
                <w:sz w:val="24"/>
                <w:lang w:val="ru-RU"/>
              </w:rPr>
              <w:t>.</w:t>
            </w:r>
          </w:p>
        </w:tc>
        <w:tc>
          <w:tcPr>
            <w:tcW w:w="1028"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D1A5E" w:rsidRDefault="007D1A5E"/>
        </w:tc>
      </w:tr>
      <w:tr w:rsidR="007D1A5E" w:rsidRPr="00F34B54">
        <w:trPr>
          <w:trHeight w:val="144"/>
          <w:tblCellSpacing w:w="20" w:type="nil"/>
        </w:trPr>
        <w:tc>
          <w:tcPr>
            <w:tcW w:w="0" w:type="auto"/>
            <w:gridSpan w:val="6"/>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b/>
                <w:color w:val="000000"/>
                <w:sz w:val="24"/>
                <w:lang w:val="ru-RU"/>
              </w:rPr>
              <w:t>Раздел 3.</w:t>
            </w:r>
            <w:r w:rsidRPr="00A95913">
              <w:rPr>
                <w:rFonts w:ascii="Times New Roman" w:hAnsi="Times New Roman"/>
                <w:color w:val="000000"/>
                <w:sz w:val="24"/>
                <w:lang w:val="ru-RU"/>
              </w:rPr>
              <w:t xml:space="preserve"> </w:t>
            </w:r>
            <w:r w:rsidRPr="00A95913">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A95913">
              <w:rPr>
                <w:rFonts w:ascii="Times New Roman" w:hAnsi="Times New Roman"/>
                <w:b/>
                <w:color w:val="000000"/>
                <w:sz w:val="24"/>
                <w:lang w:val="ru-RU"/>
              </w:rPr>
              <w:t xml:space="preserve"> в.</w:t>
            </w: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3.1</w:t>
            </w:r>
          </w:p>
        </w:tc>
        <w:tc>
          <w:tcPr>
            <w:tcW w:w="246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A95913">
              <w:rPr>
                <w:rFonts w:ascii="Times New Roman" w:hAnsi="Times New Roman"/>
                <w:color w:val="000000"/>
                <w:sz w:val="24"/>
                <w:lang w:val="ru-RU"/>
              </w:rPr>
              <w:t xml:space="preserve"> </w:t>
            </w:r>
            <w:proofErr w:type="gramStart"/>
            <w:r w:rsidRPr="00A95913">
              <w:rPr>
                <w:rFonts w:ascii="Times New Roman" w:hAnsi="Times New Roman"/>
                <w:color w:val="000000"/>
                <w:sz w:val="24"/>
                <w:lang w:val="ru-RU"/>
              </w:rPr>
              <w:t>в</w:t>
            </w:r>
            <w:proofErr w:type="gramEnd"/>
            <w:r w:rsidRPr="00A95913">
              <w:rPr>
                <w:rFonts w:ascii="Times New Roman" w:hAnsi="Times New Roman"/>
                <w:color w:val="000000"/>
                <w:sz w:val="24"/>
                <w:lang w:val="ru-RU"/>
              </w:rPr>
              <w:t>.</w:t>
            </w:r>
          </w:p>
        </w:tc>
        <w:tc>
          <w:tcPr>
            <w:tcW w:w="1028"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3.2</w:t>
            </w:r>
          </w:p>
        </w:tc>
        <w:tc>
          <w:tcPr>
            <w:tcW w:w="246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95913">
              <w:rPr>
                <w:rFonts w:ascii="Times New Roman" w:hAnsi="Times New Roman"/>
                <w:color w:val="000000"/>
                <w:sz w:val="24"/>
                <w:lang w:val="ru-RU"/>
              </w:rPr>
              <w:t xml:space="preserve"> </w:t>
            </w:r>
            <w:proofErr w:type="gramStart"/>
            <w:r w:rsidRPr="00A95913">
              <w:rPr>
                <w:rFonts w:ascii="Times New Roman" w:hAnsi="Times New Roman"/>
                <w:color w:val="000000"/>
                <w:sz w:val="24"/>
                <w:lang w:val="ru-RU"/>
              </w:rPr>
              <w:t>в</w:t>
            </w:r>
            <w:proofErr w:type="gramEnd"/>
            <w:r w:rsidRPr="00A95913">
              <w:rPr>
                <w:rFonts w:ascii="Times New Roman" w:hAnsi="Times New Roman"/>
                <w:color w:val="000000"/>
                <w:sz w:val="24"/>
                <w:lang w:val="ru-RU"/>
              </w:rPr>
              <w:t>.</w:t>
            </w:r>
          </w:p>
        </w:tc>
        <w:tc>
          <w:tcPr>
            <w:tcW w:w="1028"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3.3</w:t>
            </w:r>
          </w:p>
        </w:tc>
        <w:tc>
          <w:tcPr>
            <w:tcW w:w="2464" w:type="dxa"/>
            <w:tcMar>
              <w:top w:w="50" w:type="dxa"/>
              <w:left w:w="100" w:type="dxa"/>
            </w:tcMar>
            <w:vAlign w:val="center"/>
          </w:tcPr>
          <w:p w:rsidR="007D1A5E" w:rsidRDefault="00DF36F9">
            <w:pPr>
              <w:spacing w:after="0"/>
              <w:ind w:left="135"/>
            </w:pPr>
            <w:r w:rsidRPr="00A9591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95913">
              <w:rPr>
                <w:rFonts w:ascii="Times New Roman" w:hAnsi="Times New Roman"/>
                <w:color w:val="000000"/>
                <w:sz w:val="24"/>
                <w:lang w:val="ru-RU"/>
              </w:rPr>
              <w:t xml:space="preserve"> </w:t>
            </w:r>
            <w:proofErr w:type="gramStart"/>
            <w:r w:rsidRPr="00A95913">
              <w:rPr>
                <w:rFonts w:ascii="Times New Roman" w:hAnsi="Times New Roman"/>
                <w:color w:val="000000"/>
                <w:sz w:val="24"/>
                <w:lang w:val="ru-RU"/>
              </w:rPr>
              <w:t>в</w:t>
            </w:r>
            <w:proofErr w:type="gramEnd"/>
            <w:r w:rsidRPr="00A95913">
              <w:rPr>
                <w:rFonts w:ascii="Times New Roman" w:hAnsi="Times New Roman"/>
                <w:color w:val="000000"/>
                <w:sz w:val="24"/>
                <w:lang w:val="ru-RU"/>
              </w:rPr>
              <w:t>.</w:t>
            </w:r>
          </w:p>
        </w:tc>
        <w:tc>
          <w:tcPr>
            <w:tcW w:w="1028"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3.5</w:t>
            </w:r>
          </w:p>
        </w:tc>
        <w:tc>
          <w:tcPr>
            <w:tcW w:w="246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A95913">
              <w:rPr>
                <w:rFonts w:ascii="Times New Roman" w:hAnsi="Times New Roman"/>
                <w:color w:val="000000"/>
                <w:sz w:val="24"/>
                <w:lang w:val="ru-RU"/>
              </w:rPr>
              <w:t xml:space="preserve"> в.»</w:t>
            </w:r>
          </w:p>
        </w:tc>
        <w:tc>
          <w:tcPr>
            <w:tcW w:w="1028"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D1A5E" w:rsidRDefault="007D1A5E"/>
        </w:tc>
      </w:tr>
      <w:tr w:rsidR="007D1A5E" w:rsidRPr="00F34B54">
        <w:trPr>
          <w:trHeight w:val="144"/>
          <w:tblCellSpacing w:w="20" w:type="nil"/>
        </w:trPr>
        <w:tc>
          <w:tcPr>
            <w:tcW w:w="0" w:type="auto"/>
            <w:gridSpan w:val="6"/>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b/>
                <w:color w:val="000000"/>
                <w:sz w:val="24"/>
                <w:lang w:val="ru-RU"/>
              </w:rPr>
              <w:t>Раздел 4.</w:t>
            </w:r>
            <w:r w:rsidRPr="00A95913">
              <w:rPr>
                <w:rFonts w:ascii="Times New Roman" w:hAnsi="Times New Roman"/>
                <w:color w:val="000000"/>
                <w:sz w:val="24"/>
                <w:lang w:val="ru-RU"/>
              </w:rPr>
              <w:t xml:space="preserve"> </w:t>
            </w:r>
            <w:r w:rsidRPr="00A95913">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A95913">
              <w:rPr>
                <w:rFonts w:ascii="Times New Roman" w:hAnsi="Times New Roman"/>
                <w:b/>
                <w:color w:val="000000"/>
                <w:sz w:val="24"/>
                <w:lang w:val="ru-RU"/>
              </w:rPr>
              <w:t xml:space="preserve"> </w:t>
            </w:r>
            <w:proofErr w:type="gramStart"/>
            <w:r w:rsidRPr="00A95913">
              <w:rPr>
                <w:rFonts w:ascii="Times New Roman" w:hAnsi="Times New Roman"/>
                <w:b/>
                <w:color w:val="000000"/>
                <w:sz w:val="24"/>
                <w:lang w:val="ru-RU"/>
              </w:rPr>
              <w:t>в</w:t>
            </w:r>
            <w:proofErr w:type="gramEnd"/>
            <w:r w:rsidRPr="00A95913">
              <w:rPr>
                <w:rFonts w:ascii="Times New Roman" w:hAnsi="Times New Roman"/>
                <w:b/>
                <w:color w:val="000000"/>
                <w:sz w:val="24"/>
                <w:lang w:val="ru-RU"/>
              </w:rPr>
              <w:t>.</w:t>
            </w: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4.1</w:t>
            </w:r>
          </w:p>
        </w:tc>
        <w:tc>
          <w:tcPr>
            <w:tcW w:w="246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4.2</w:t>
            </w:r>
          </w:p>
        </w:tc>
        <w:tc>
          <w:tcPr>
            <w:tcW w:w="246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D1A5E" w:rsidRDefault="007D1A5E"/>
        </w:tc>
      </w:tr>
      <w:tr w:rsidR="007D1A5E" w:rsidRPr="00F34B54">
        <w:trPr>
          <w:trHeight w:val="144"/>
          <w:tblCellSpacing w:w="20" w:type="nil"/>
        </w:trPr>
        <w:tc>
          <w:tcPr>
            <w:tcW w:w="0" w:type="auto"/>
            <w:gridSpan w:val="6"/>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b/>
                <w:color w:val="000000"/>
                <w:sz w:val="24"/>
                <w:lang w:val="ru-RU"/>
              </w:rPr>
              <w:t>Раздел 5.</w:t>
            </w:r>
            <w:r w:rsidRPr="00A95913">
              <w:rPr>
                <w:rFonts w:ascii="Times New Roman" w:hAnsi="Times New Roman"/>
                <w:color w:val="000000"/>
                <w:sz w:val="24"/>
                <w:lang w:val="ru-RU"/>
              </w:rPr>
              <w:t xml:space="preserve"> </w:t>
            </w:r>
            <w:r w:rsidRPr="00A95913">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A95913">
              <w:rPr>
                <w:rFonts w:ascii="Times New Roman" w:hAnsi="Times New Roman"/>
                <w:b/>
                <w:color w:val="000000"/>
                <w:sz w:val="24"/>
                <w:lang w:val="ru-RU"/>
              </w:rPr>
              <w:t xml:space="preserve"> </w:t>
            </w:r>
            <w:proofErr w:type="gramStart"/>
            <w:r w:rsidRPr="00A95913">
              <w:rPr>
                <w:rFonts w:ascii="Times New Roman" w:hAnsi="Times New Roman"/>
                <w:b/>
                <w:color w:val="000000"/>
                <w:sz w:val="24"/>
                <w:lang w:val="ru-RU"/>
              </w:rPr>
              <w:t>в</w:t>
            </w:r>
            <w:proofErr w:type="gramEnd"/>
            <w:r w:rsidRPr="00A95913">
              <w:rPr>
                <w:rFonts w:ascii="Times New Roman" w:hAnsi="Times New Roman"/>
                <w:b/>
                <w:color w:val="000000"/>
                <w:sz w:val="24"/>
                <w:lang w:val="ru-RU"/>
              </w:rPr>
              <w:t>.</w:t>
            </w: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5.1</w:t>
            </w:r>
          </w:p>
        </w:tc>
        <w:tc>
          <w:tcPr>
            <w:tcW w:w="246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A95913">
              <w:rPr>
                <w:rFonts w:ascii="Times New Roman" w:hAnsi="Times New Roman"/>
                <w:color w:val="000000"/>
                <w:sz w:val="24"/>
                <w:lang w:val="ru-RU"/>
              </w:rPr>
              <w:t xml:space="preserve"> </w:t>
            </w:r>
            <w:proofErr w:type="gramStart"/>
            <w:r w:rsidRPr="00A95913">
              <w:rPr>
                <w:rFonts w:ascii="Times New Roman" w:hAnsi="Times New Roman"/>
                <w:color w:val="000000"/>
                <w:sz w:val="24"/>
                <w:lang w:val="ru-RU"/>
              </w:rPr>
              <w:t>в</w:t>
            </w:r>
            <w:proofErr w:type="gramEnd"/>
            <w:r w:rsidRPr="00A95913">
              <w:rPr>
                <w:rFonts w:ascii="Times New Roman" w:hAnsi="Times New Roman"/>
                <w:color w:val="000000"/>
                <w:sz w:val="24"/>
                <w:lang w:val="ru-RU"/>
              </w:rPr>
              <w:t>.</w:t>
            </w:r>
          </w:p>
        </w:tc>
        <w:tc>
          <w:tcPr>
            <w:tcW w:w="1028"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5.2</w:t>
            </w:r>
          </w:p>
        </w:tc>
        <w:tc>
          <w:tcPr>
            <w:tcW w:w="246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1A5E" w:rsidRDefault="007D1A5E"/>
        </w:tc>
      </w:tr>
      <w:tr w:rsidR="007D1A5E">
        <w:trPr>
          <w:trHeight w:val="144"/>
          <w:tblCellSpacing w:w="20" w:type="nil"/>
        </w:trPr>
        <w:tc>
          <w:tcPr>
            <w:tcW w:w="0" w:type="auto"/>
            <w:gridSpan w:val="6"/>
            <w:tcMar>
              <w:top w:w="50" w:type="dxa"/>
              <w:left w:w="100" w:type="dxa"/>
            </w:tcMar>
            <w:vAlign w:val="center"/>
          </w:tcPr>
          <w:p w:rsidR="007D1A5E" w:rsidRDefault="00DF36F9">
            <w:pPr>
              <w:spacing w:after="0"/>
              <w:ind w:left="135"/>
            </w:pPr>
            <w:r w:rsidRPr="00A95913">
              <w:rPr>
                <w:rFonts w:ascii="Times New Roman" w:hAnsi="Times New Roman"/>
                <w:b/>
                <w:color w:val="000000"/>
                <w:sz w:val="24"/>
                <w:lang w:val="ru-RU"/>
              </w:rPr>
              <w:t>Раздел 6.</w:t>
            </w:r>
            <w:r w:rsidRPr="00A95913">
              <w:rPr>
                <w:rFonts w:ascii="Times New Roman" w:hAnsi="Times New Roman"/>
                <w:color w:val="000000"/>
                <w:sz w:val="24"/>
                <w:lang w:val="ru-RU"/>
              </w:rPr>
              <w:t xml:space="preserve"> </w:t>
            </w:r>
            <w:r w:rsidRPr="00A9591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6.1</w:t>
            </w:r>
          </w:p>
        </w:tc>
        <w:tc>
          <w:tcPr>
            <w:tcW w:w="2464" w:type="dxa"/>
            <w:tcMar>
              <w:top w:w="50" w:type="dxa"/>
              <w:left w:w="100" w:type="dxa"/>
            </w:tcMar>
            <w:vAlign w:val="center"/>
          </w:tcPr>
          <w:p w:rsidR="007D1A5E" w:rsidRDefault="00DF36F9">
            <w:pPr>
              <w:spacing w:after="0"/>
              <w:ind w:left="135"/>
            </w:pPr>
            <w:r w:rsidRPr="00A9591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1A5E" w:rsidRDefault="007D1A5E"/>
        </w:tc>
      </w:tr>
      <w:tr w:rsidR="007D1A5E" w:rsidRPr="00F34B54">
        <w:trPr>
          <w:trHeight w:val="144"/>
          <w:tblCellSpacing w:w="20" w:type="nil"/>
        </w:trPr>
        <w:tc>
          <w:tcPr>
            <w:tcW w:w="0" w:type="auto"/>
            <w:gridSpan w:val="6"/>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A95913">
              <w:rPr>
                <w:rFonts w:ascii="Times New Roman" w:hAnsi="Times New Roman"/>
                <w:b/>
                <w:color w:val="000000"/>
                <w:sz w:val="24"/>
                <w:lang w:val="ru-RU"/>
              </w:rPr>
              <w:t xml:space="preserve"> века</w:t>
            </w:r>
          </w:p>
        </w:tc>
      </w:tr>
      <w:tr w:rsidR="007D1A5E">
        <w:trPr>
          <w:trHeight w:val="144"/>
          <w:tblCellSpacing w:w="20" w:type="nil"/>
        </w:trPr>
        <w:tc>
          <w:tcPr>
            <w:tcW w:w="0" w:type="auto"/>
            <w:gridSpan w:val="6"/>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1.1</w:t>
            </w:r>
          </w:p>
        </w:tc>
        <w:tc>
          <w:tcPr>
            <w:tcW w:w="246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1A5E" w:rsidRDefault="007D1A5E"/>
        </w:tc>
      </w:tr>
      <w:tr w:rsidR="007D1A5E">
        <w:trPr>
          <w:trHeight w:val="144"/>
          <w:tblCellSpacing w:w="20" w:type="nil"/>
        </w:trPr>
        <w:tc>
          <w:tcPr>
            <w:tcW w:w="0" w:type="auto"/>
            <w:gridSpan w:val="6"/>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2.1</w:t>
            </w:r>
          </w:p>
        </w:tc>
        <w:tc>
          <w:tcPr>
            <w:tcW w:w="2464" w:type="dxa"/>
            <w:tcMar>
              <w:top w:w="50" w:type="dxa"/>
              <w:left w:w="100" w:type="dxa"/>
            </w:tcMar>
            <w:vAlign w:val="center"/>
          </w:tcPr>
          <w:p w:rsidR="007D1A5E" w:rsidRDefault="00DF36F9">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2.2</w:t>
            </w:r>
          </w:p>
        </w:tc>
        <w:tc>
          <w:tcPr>
            <w:tcW w:w="2464" w:type="dxa"/>
            <w:tcMar>
              <w:top w:w="50" w:type="dxa"/>
              <w:left w:w="100" w:type="dxa"/>
            </w:tcMar>
            <w:vAlign w:val="center"/>
          </w:tcPr>
          <w:p w:rsidR="007D1A5E" w:rsidRDefault="00DF36F9">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2.3</w:t>
            </w:r>
          </w:p>
        </w:tc>
        <w:tc>
          <w:tcPr>
            <w:tcW w:w="2464" w:type="dxa"/>
            <w:tcMar>
              <w:top w:w="50" w:type="dxa"/>
              <w:left w:w="100" w:type="dxa"/>
            </w:tcMar>
            <w:vAlign w:val="center"/>
          </w:tcPr>
          <w:p w:rsidR="007D1A5E" w:rsidRDefault="00DF36F9">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2.4</w:t>
            </w:r>
          </w:p>
        </w:tc>
        <w:tc>
          <w:tcPr>
            <w:tcW w:w="2464" w:type="dxa"/>
            <w:tcMar>
              <w:top w:w="50" w:type="dxa"/>
              <w:left w:w="100" w:type="dxa"/>
            </w:tcMar>
            <w:vAlign w:val="center"/>
          </w:tcPr>
          <w:p w:rsidR="007D1A5E" w:rsidRDefault="00DF36F9">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2.5</w:t>
            </w:r>
          </w:p>
        </w:tc>
        <w:tc>
          <w:tcPr>
            <w:tcW w:w="246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2.6</w:t>
            </w:r>
          </w:p>
        </w:tc>
        <w:tc>
          <w:tcPr>
            <w:tcW w:w="246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D1A5E" w:rsidRDefault="007D1A5E"/>
        </w:tc>
      </w:tr>
      <w:tr w:rsidR="007D1A5E" w:rsidRPr="00F34B54">
        <w:trPr>
          <w:trHeight w:val="144"/>
          <w:tblCellSpacing w:w="20" w:type="nil"/>
        </w:trPr>
        <w:tc>
          <w:tcPr>
            <w:tcW w:w="0" w:type="auto"/>
            <w:gridSpan w:val="6"/>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b/>
                <w:color w:val="000000"/>
                <w:sz w:val="24"/>
                <w:lang w:val="ru-RU"/>
              </w:rPr>
              <w:t>Раздел 3.</w:t>
            </w:r>
            <w:r w:rsidRPr="00A95913">
              <w:rPr>
                <w:rFonts w:ascii="Times New Roman" w:hAnsi="Times New Roman"/>
                <w:color w:val="000000"/>
                <w:sz w:val="24"/>
                <w:lang w:val="ru-RU"/>
              </w:rPr>
              <w:t xml:space="preserve"> </w:t>
            </w:r>
            <w:r w:rsidRPr="00A95913">
              <w:rPr>
                <w:rFonts w:ascii="Times New Roman" w:hAnsi="Times New Roman"/>
                <w:b/>
                <w:color w:val="000000"/>
                <w:sz w:val="24"/>
                <w:lang w:val="ru-RU"/>
              </w:rPr>
              <w:t>Российская Федерация в 1992 – начале 2020-х гг.</w:t>
            </w: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3.1</w:t>
            </w:r>
          </w:p>
        </w:tc>
        <w:tc>
          <w:tcPr>
            <w:tcW w:w="246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3.2</w:t>
            </w:r>
          </w:p>
        </w:tc>
        <w:tc>
          <w:tcPr>
            <w:tcW w:w="246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3.3</w:t>
            </w:r>
          </w:p>
        </w:tc>
        <w:tc>
          <w:tcPr>
            <w:tcW w:w="246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3.4</w:t>
            </w:r>
          </w:p>
        </w:tc>
        <w:tc>
          <w:tcPr>
            <w:tcW w:w="2464" w:type="dxa"/>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D1A5E" w:rsidRDefault="007D1A5E"/>
        </w:tc>
      </w:tr>
      <w:tr w:rsidR="007D1A5E">
        <w:trPr>
          <w:trHeight w:val="144"/>
          <w:tblCellSpacing w:w="20" w:type="nil"/>
        </w:trPr>
        <w:tc>
          <w:tcPr>
            <w:tcW w:w="0" w:type="auto"/>
            <w:gridSpan w:val="6"/>
            <w:tcMar>
              <w:top w:w="50" w:type="dxa"/>
              <w:left w:w="100" w:type="dxa"/>
            </w:tcMar>
            <w:vAlign w:val="center"/>
          </w:tcPr>
          <w:p w:rsidR="007D1A5E" w:rsidRDefault="00DF36F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7D1A5E">
        <w:trPr>
          <w:trHeight w:val="144"/>
          <w:tblCellSpacing w:w="20" w:type="nil"/>
        </w:trPr>
        <w:tc>
          <w:tcPr>
            <w:tcW w:w="529" w:type="dxa"/>
            <w:tcMar>
              <w:top w:w="50" w:type="dxa"/>
              <w:left w:w="100" w:type="dxa"/>
            </w:tcMar>
            <w:vAlign w:val="center"/>
          </w:tcPr>
          <w:p w:rsidR="007D1A5E" w:rsidRDefault="00DF36F9">
            <w:pPr>
              <w:spacing w:after="0"/>
            </w:pPr>
            <w:r>
              <w:rPr>
                <w:rFonts w:ascii="Times New Roman" w:hAnsi="Times New Roman"/>
                <w:color w:val="000000"/>
                <w:sz w:val="24"/>
              </w:rPr>
              <w:t>4.1</w:t>
            </w:r>
          </w:p>
        </w:tc>
        <w:tc>
          <w:tcPr>
            <w:tcW w:w="2464" w:type="dxa"/>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D1A5E" w:rsidRDefault="007D1A5E">
            <w:pPr>
              <w:spacing w:after="0"/>
              <w:ind w:left="135"/>
              <w:jc w:val="center"/>
            </w:pPr>
          </w:p>
        </w:tc>
        <w:tc>
          <w:tcPr>
            <w:tcW w:w="1841" w:type="dxa"/>
            <w:tcMar>
              <w:top w:w="50" w:type="dxa"/>
              <w:left w:w="100" w:type="dxa"/>
            </w:tcMar>
            <w:vAlign w:val="center"/>
          </w:tcPr>
          <w:p w:rsidR="007D1A5E" w:rsidRDefault="007D1A5E">
            <w:pPr>
              <w:spacing w:after="0"/>
              <w:ind w:left="135"/>
              <w:jc w:val="center"/>
            </w:pPr>
          </w:p>
        </w:tc>
        <w:tc>
          <w:tcPr>
            <w:tcW w:w="2789" w:type="dxa"/>
            <w:tcMar>
              <w:top w:w="50" w:type="dxa"/>
              <w:left w:w="100" w:type="dxa"/>
            </w:tcMar>
            <w:vAlign w:val="center"/>
          </w:tcPr>
          <w:p w:rsidR="007D1A5E" w:rsidRDefault="007D1A5E">
            <w:pPr>
              <w:spacing w:after="0"/>
              <w:ind w:left="135"/>
            </w:pPr>
          </w:p>
        </w:tc>
      </w:tr>
      <w:tr w:rsidR="007D1A5E">
        <w:trPr>
          <w:trHeight w:val="144"/>
          <w:tblCellSpacing w:w="20" w:type="nil"/>
        </w:trPr>
        <w:tc>
          <w:tcPr>
            <w:tcW w:w="0" w:type="auto"/>
            <w:gridSpan w:val="2"/>
            <w:tcMar>
              <w:top w:w="50" w:type="dxa"/>
              <w:left w:w="100" w:type="dxa"/>
            </w:tcMar>
            <w:vAlign w:val="center"/>
          </w:tcPr>
          <w:p w:rsidR="007D1A5E" w:rsidRDefault="00DF36F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D1A5E" w:rsidRDefault="007D1A5E"/>
        </w:tc>
      </w:tr>
      <w:tr w:rsidR="007D1A5E">
        <w:trPr>
          <w:trHeight w:val="144"/>
          <w:tblCellSpacing w:w="20" w:type="nil"/>
        </w:trPr>
        <w:tc>
          <w:tcPr>
            <w:tcW w:w="0" w:type="auto"/>
            <w:gridSpan w:val="2"/>
            <w:tcMar>
              <w:top w:w="50" w:type="dxa"/>
              <w:left w:w="100" w:type="dxa"/>
            </w:tcMar>
            <w:vAlign w:val="center"/>
          </w:tcPr>
          <w:p w:rsidR="007D1A5E" w:rsidRPr="00A95913" w:rsidRDefault="00DF36F9">
            <w:pPr>
              <w:spacing w:after="0"/>
              <w:ind w:left="135"/>
              <w:rPr>
                <w:lang w:val="ru-RU"/>
              </w:rPr>
            </w:pPr>
            <w:r w:rsidRPr="00A9591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D1A5E" w:rsidRDefault="00DF36F9">
            <w:pPr>
              <w:spacing w:after="0"/>
              <w:ind w:left="135"/>
              <w:jc w:val="center"/>
            </w:pPr>
            <w:r w:rsidRPr="00A959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D1A5E" w:rsidRDefault="00DF36F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D1A5E" w:rsidRDefault="007D1A5E"/>
        </w:tc>
      </w:tr>
    </w:tbl>
    <w:p w:rsidR="007D1A5E" w:rsidRDefault="007D1A5E">
      <w:pPr>
        <w:sectPr w:rsidR="007D1A5E">
          <w:pgSz w:w="16383" w:h="11906" w:orient="landscape"/>
          <w:pgMar w:top="1134" w:right="850" w:bottom="1134" w:left="1701" w:header="720" w:footer="720" w:gutter="0"/>
          <w:cols w:space="720"/>
        </w:sectPr>
      </w:pPr>
    </w:p>
    <w:p w:rsidR="007D1A5E" w:rsidRDefault="007D1A5E">
      <w:pPr>
        <w:sectPr w:rsidR="007D1A5E">
          <w:pgSz w:w="16383" w:h="11906" w:orient="landscape"/>
          <w:pgMar w:top="1134" w:right="850" w:bottom="1134" w:left="1701" w:header="720" w:footer="720" w:gutter="0"/>
          <w:cols w:space="720"/>
        </w:sectPr>
      </w:pPr>
    </w:p>
    <w:p w:rsidR="007D1A5E" w:rsidRPr="00A95913" w:rsidRDefault="007D1A5E" w:rsidP="00A95913">
      <w:pPr>
        <w:spacing w:after="0"/>
        <w:ind w:left="120"/>
        <w:rPr>
          <w:lang w:val="ru-RU"/>
        </w:rPr>
        <w:sectPr w:rsidR="007D1A5E" w:rsidRPr="00A95913">
          <w:pgSz w:w="16383" w:h="11906" w:orient="landscape"/>
          <w:pgMar w:top="1134" w:right="850" w:bottom="1134" w:left="1701" w:header="720" w:footer="720" w:gutter="0"/>
          <w:cols w:space="720"/>
        </w:sectPr>
      </w:pPr>
      <w:bookmarkStart w:id="13" w:name="block-27535475"/>
      <w:bookmarkEnd w:id="12"/>
    </w:p>
    <w:p w:rsidR="007D1A5E" w:rsidRPr="00A95913" w:rsidRDefault="007D1A5E">
      <w:pPr>
        <w:rPr>
          <w:lang w:val="ru-RU"/>
        </w:rPr>
        <w:sectPr w:rsidR="007D1A5E" w:rsidRPr="00A95913">
          <w:pgSz w:w="11906" w:h="16383"/>
          <w:pgMar w:top="1134" w:right="850" w:bottom="1134" w:left="1701" w:header="720" w:footer="720" w:gutter="0"/>
          <w:cols w:space="720"/>
        </w:sectPr>
      </w:pPr>
      <w:bookmarkStart w:id="14" w:name="block-27535474"/>
      <w:bookmarkEnd w:id="13"/>
    </w:p>
    <w:bookmarkEnd w:id="14"/>
    <w:p w:rsidR="00DF36F9" w:rsidRDefault="00DF36F9"/>
    <w:sectPr w:rsidR="00DF36F9" w:rsidSect="007D1A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2"/>
  </w:compat>
  <w:rsids>
    <w:rsidRoot w:val="007D1A5E"/>
    <w:rsid w:val="007D1A5E"/>
    <w:rsid w:val="00A95913"/>
    <w:rsid w:val="00DF36F9"/>
    <w:rsid w:val="00F3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1A5E"/>
    <w:rPr>
      <w:color w:val="0000FF" w:themeColor="hyperlink"/>
      <w:u w:val="single"/>
    </w:rPr>
  </w:style>
  <w:style w:type="table" w:styleId="ac">
    <w:name w:val="Table Grid"/>
    <w:basedOn w:val="a1"/>
    <w:uiPriority w:val="59"/>
    <w:rsid w:val="007D1A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13339</Words>
  <Characters>76035</Characters>
  <Application>Microsoft Office Word</Application>
  <DocSecurity>0</DocSecurity>
  <Lines>633</Lines>
  <Paragraphs>178</Paragraphs>
  <ScaleCrop>false</ScaleCrop>
  <Company>Microsoft</Company>
  <LinksUpToDate>false</LinksUpToDate>
  <CharactersWithSpaces>89196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Гусино</cp:lastModifiedBy>
  <cp:revision>4</cp:revision>
  <dcterms:created xsi:type="dcterms:W3CDTF">2023-10-10T17:32:00Z</dcterms:created>
  <dcterms:modified xsi:type="dcterms:W3CDTF">2023-10-17T09:24:00Z</dcterms:modified>
</cp:coreProperties>
</file>